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861E" w14:textId="77777777" w:rsidR="00665643" w:rsidRDefault="001149E3" w:rsidP="00B9074A">
      <w:pPr>
        <w:rPr>
          <w:rFonts w:ascii="Times New Roman" w:hAnsi="Times New Roman"/>
          <w:b/>
          <w:noProof/>
          <w:sz w:val="24"/>
        </w:rPr>
      </w:pPr>
      <w:r>
        <w:rPr>
          <w:noProof/>
        </w:rPr>
        <mc:AlternateContent>
          <mc:Choice Requires="wps">
            <w:drawing>
              <wp:anchor distT="0" distB="0" distL="114300" distR="114300" simplePos="0" relativeHeight="251657216" behindDoc="0" locked="0" layoutInCell="1" allowOverlap="1" wp14:anchorId="3D72D904" wp14:editId="305AEF2C">
                <wp:simplePos x="0" y="0"/>
                <wp:positionH relativeFrom="column">
                  <wp:posOffset>3810635</wp:posOffset>
                </wp:positionH>
                <wp:positionV relativeFrom="paragraph">
                  <wp:posOffset>-145415</wp:posOffset>
                </wp:positionV>
                <wp:extent cx="3042285" cy="821690"/>
                <wp:effectExtent l="10160" t="6985"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821690"/>
                        </a:xfrm>
                        <a:prstGeom prst="rect">
                          <a:avLst/>
                        </a:prstGeom>
                        <a:solidFill>
                          <a:srgbClr val="FFFFFF"/>
                        </a:solidFill>
                        <a:ln w="9525">
                          <a:solidFill>
                            <a:srgbClr val="FFFFFF"/>
                          </a:solidFill>
                          <a:miter lim="800000"/>
                          <a:headEnd/>
                          <a:tailEnd/>
                        </a:ln>
                      </wps:spPr>
                      <wps:txbx>
                        <w:txbxContent>
                          <w:p w14:paraId="3E0AB017" w14:textId="2B96286D" w:rsidR="00082029" w:rsidRDefault="00082029" w:rsidP="004A7F28">
                            <w:pPr>
                              <w:contextualSpacing/>
                              <w:jc w:val="center"/>
                              <w:rPr>
                                <w:rFonts w:asciiTheme="minorHAnsi" w:hAnsiTheme="minorHAnsi" w:cstheme="minorHAnsi"/>
                                <w:b/>
                                <w:color w:val="000000" w:themeColor="text1"/>
                                <w:sz w:val="18"/>
                                <w:szCs w:val="18"/>
                              </w:rPr>
                            </w:pPr>
                            <w:bookmarkStart w:id="0" w:name="_Hlk84603902"/>
                            <w:bookmarkStart w:id="1" w:name="_Hlk84603903"/>
                            <w:r w:rsidRPr="00D543DD">
                              <w:rPr>
                                <w:rFonts w:asciiTheme="minorHAnsi" w:hAnsiTheme="minorHAnsi" w:cstheme="minorHAnsi"/>
                                <w:b/>
                                <w:color w:val="000000" w:themeColor="text1"/>
                                <w:sz w:val="18"/>
                                <w:szCs w:val="18"/>
                              </w:rPr>
                              <w:t>SITE VISIT AGENDA</w:t>
                            </w:r>
                            <w:r w:rsidR="005F342B">
                              <w:rPr>
                                <w:rFonts w:asciiTheme="minorHAnsi" w:hAnsiTheme="minorHAnsi" w:cstheme="minorHAnsi"/>
                                <w:b/>
                                <w:color w:val="000000" w:themeColor="text1"/>
                                <w:sz w:val="18"/>
                                <w:szCs w:val="18"/>
                              </w:rPr>
                              <w:t xml:space="preserve"> for </w:t>
                            </w:r>
                            <w:r w:rsidR="00193955" w:rsidRPr="00193955">
                              <w:rPr>
                                <w:rFonts w:asciiTheme="minorHAnsi" w:hAnsiTheme="minorHAnsi" w:cstheme="minorHAnsi"/>
                                <w:b/>
                                <w:color w:val="000000" w:themeColor="text1"/>
                                <w:sz w:val="18"/>
                                <w:szCs w:val="18"/>
                                <w:highlight w:val="yellow"/>
                              </w:rPr>
                              <w:t>HOSPITAL</w:t>
                            </w:r>
                          </w:p>
                          <w:p w14:paraId="3E2221F7" w14:textId="7896558C" w:rsidR="005F342B" w:rsidRPr="00D543DD" w:rsidRDefault="00193955" w:rsidP="004A7F28">
                            <w:pPr>
                              <w:contextualSpacing/>
                              <w:jc w:val="center"/>
                              <w:rPr>
                                <w:rFonts w:asciiTheme="minorHAnsi" w:hAnsiTheme="minorHAnsi" w:cstheme="minorHAnsi"/>
                                <w:b/>
                                <w:color w:val="000000" w:themeColor="text1"/>
                                <w:sz w:val="18"/>
                                <w:szCs w:val="18"/>
                              </w:rPr>
                            </w:pPr>
                            <w:r w:rsidRPr="00193955">
                              <w:rPr>
                                <w:rFonts w:asciiTheme="minorHAnsi" w:hAnsiTheme="minorHAnsi" w:cstheme="minorHAnsi"/>
                                <w:b/>
                                <w:color w:val="000000" w:themeColor="text1"/>
                                <w:sz w:val="18"/>
                                <w:szCs w:val="18"/>
                                <w:highlight w:val="yellow"/>
                              </w:rPr>
                              <w:t>DATE OF VISIT</w:t>
                            </w:r>
                          </w:p>
                          <w:p w14:paraId="6283C66D" w14:textId="6553FFE1" w:rsidR="00082029" w:rsidRPr="00D543DD" w:rsidRDefault="00082029" w:rsidP="004A7F28">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Version FINAL</w:t>
                            </w:r>
                          </w:p>
                          <w:p w14:paraId="585C33CA" w14:textId="2CED61A2" w:rsidR="00082029" w:rsidRPr="00D543DD" w:rsidRDefault="00082029" w:rsidP="004A7F28">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For questions, contact:</w:t>
                            </w:r>
                            <w:r w:rsidR="00762E8D">
                              <w:rPr>
                                <w:rFonts w:asciiTheme="minorHAnsi" w:hAnsiTheme="minorHAnsi" w:cstheme="minorHAnsi"/>
                                <w:b/>
                                <w:color w:val="000000" w:themeColor="text1"/>
                                <w:sz w:val="18"/>
                                <w:szCs w:val="18"/>
                              </w:rPr>
                              <w:t xml:space="preserve"> </w:t>
                            </w:r>
                            <w:r w:rsidR="00762E8D" w:rsidRPr="00762E8D">
                              <w:rPr>
                                <w:rFonts w:asciiTheme="minorHAnsi" w:hAnsiTheme="minorHAnsi" w:cstheme="minorHAnsi"/>
                                <w:b/>
                                <w:color w:val="000000" w:themeColor="text1"/>
                                <w:sz w:val="18"/>
                                <w:szCs w:val="18"/>
                                <w:highlight w:val="yellow"/>
                              </w:rPr>
                              <w:t>GSV STAFF</w:t>
                            </w:r>
                          </w:p>
                          <w:bookmarkEnd w:id="0"/>
                          <w:bookmarkEnd w:id="1"/>
                          <w:p w14:paraId="672A6659" w14:textId="0392272E" w:rsidR="00082029" w:rsidRPr="00D543DD" w:rsidRDefault="00762E8D" w:rsidP="00762E8D">
                            <w:pPr>
                              <w:contextualSpacing/>
                              <w:jc w:val="center"/>
                              <w:rPr>
                                <w:rFonts w:asciiTheme="minorHAnsi" w:hAnsiTheme="minorHAnsi" w:cstheme="minorHAnsi"/>
                                <w:b/>
                                <w:color w:val="000000" w:themeColor="text1"/>
                                <w:sz w:val="18"/>
                                <w:szCs w:val="18"/>
                              </w:rPr>
                            </w:pPr>
                            <w:r w:rsidRPr="00A9473F">
                              <w:rPr>
                                <w:rFonts w:asciiTheme="minorHAnsi" w:hAnsiTheme="minorHAnsi" w:cstheme="minorHAnsi"/>
                                <w:b/>
                                <w:sz w:val="18"/>
                                <w:szCs w:val="18"/>
                                <w:highlight w:val="yellow"/>
                              </w:rPr>
                              <w:fldChar w:fldCharType="begin"/>
                            </w:r>
                            <w:r w:rsidRPr="00A9473F">
                              <w:rPr>
                                <w:rFonts w:asciiTheme="minorHAnsi" w:hAnsiTheme="minorHAnsi" w:cstheme="minorHAnsi"/>
                                <w:b/>
                                <w:sz w:val="18"/>
                                <w:szCs w:val="18"/>
                                <w:highlight w:val="yellow"/>
                              </w:rPr>
                              <w:instrText xml:space="preserve"> HYPERLINK "mailto:STAFF@facs.org" </w:instrText>
                            </w:r>
                            <w:r w:rsidRPr="00A9473F">
                              <w:rPr>
                                <w:rFonts w:asciiTheme="minorHAnsi" w:hAnsiTheme="minorHAnsi" w:cstheme="minorHAnsi"/>
                                <w:b/>
                                <w:sz w:val="18"/>
                                <w:szCs w:val="18"/>
                                <w:highlight w:val="yellow"/>
                              </w:rPr>
                              <w:fldChar w:fldCharType="separate"/>
                            </w:r>
                            <w:r w:rsidRPr="00A9473F">
                              <w:rPr>
                                <w:rStyle w:val="Hyperlink"/>
                                <w:rFonts w:asciiTheme="minorHAnsi" w:hAnsiTheme="minorHAnsi" w:cstheme="minorHAnsi"/>
                                <w:b/>
                                <w:sz w:val="18"/>
                                <w:szCs w:val="18"/>
                                <w:highlight w:val="yellow"/>
                              </w:rPr>
                              <w:t>STAFF@facs.org</w:t>
                            </w:r>
                            <w:r w:rsidRPr="00A9473F">
                              <w:rPr>
                                <w:rFonts w:asciiTheme="minorHAnsi" w:hAnsiTheme="minorHAnsi" w:cstheme="minorHAnsi"/>
                                <w:b/>
                                <w:sz w:val="18"/>
                                <w:szCs w:val="18"/>
                                <w:highlight w:val="yellow"/>
                              </w:rPr>
                              <w:fldChar w:fldCharType="end"/>
                            </w:r>
                            <w:r>
                              <w:rPr>
                                <w:rFonts w:asciiTheme="minorHAnsi" w:hAnsiTheme="minorHAnsi" w:cstheme="minorHAnsi"/>
                                <w:b/>
                                <w:sz w:val="18"/>
                                <w:szCs w:val="18"/>
                              </w:rPr>
                              <w:t xml:space="preserve">                            </w:t>
                            </w:r>
                            <w:r w:rsidRPr="00A9473F">
                              <w:rPr>
                                <w:rFonts w:asciiTheme="minorHAnsi" w:hAnsiTheme="minorHAnsi" w:cstheme="minorHAnsi"/>
                                <w:b/>
                                <w:sz w:val="18"/>
                                <w:szCs w:val="18"/>
                                <w:highlight w:val="yellow"/>
                              </w:rPr>
                              <w:t>312-202-XXXX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2D904" id="_x0000_t202" coordsize="21600,21600" o:spt="202" path="m,l,21600r21600,l21600,xe">
                <v:stroke joinstyle="miter"/>
                <v:path gradientshapeok="t" o:connecttype="rect"/>
              </v:shapetype>
              <v:shape id="Text Box 2" o:spid="_x0000_s1026" type="#_x0000_t202" style="position:absolute;margin-left:300.05pt;margin-top:-11.45pt;width:239.55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" strokecolor="white">
                <v:textbox>
                  <w:txbxContent>
                    <w:p w14:paraId="3E0AB017" w14:textId="2B96286D" w:rsidR="00082029" w:rsidRDefault="00082029" w:rsidP="004A7F28">
                      <w:pPr>
                        <w:contextualSpacing/>
                        <w:jc w:val="center"/>
                        <w:rPr>
                          <w:rFonts w:asciiTheme="minorHAnsi" w:hAnsiTheme="minorHAnsi" w:cstheme="minorHAnsi"/>
                          <w:b/>
                          <w:color w:val="000000" w:themeColor="text1"/>
                          <w:sz w:val="18"/>
                          <w:szCs w:val="18"/>
                        </w:rPr>
                      </w:pPr>
                      <w:bookmarkStart w:id="2" w:name="_Hlk84603902"/>
                      <w:bookmarkStart w:id="3" w:name="_Hlk84603903"/>
                      <w:r w:rsidRPr="00D543DD">
                        <w:rPr>
                          <w:rFonts w:asciiTheme="minorHAnsi" w:hAnsiTheme="minorHAnsi" w:cstheme="minorHAnsi"/>
                          <w:b/>
                          <w:color w:val="000000" w:themeColor="text1"/>
                          <w:sz w:val="18"/>
                          <w:szCs w:val="18"/>
                        </w:rPr>
                        <w:t>SITE VISIT AGENDA</w:t>
                      </w:r>
                      <w:r w:rsidR="005F342B">
                        <w:rPr>
                          <w:rFonts w:asciiTheme="minorHAnsi" w:hAnsiTheme="minorHAnsi" w:cstheme="minorHAnsi"/>
                          <w:b/>
                          <w:color w:val="000000" w:themeColor="text1"/>
                          <w:sz w:val="18"/>
                          <w:szCs w:val="18"/>
                        </w:rPr>
                        <w:t xml:space="preserve"> for </w:t>
                      </w:r>
                      <w:r w:rsidR="00193955" w:rsidRPr="00193955">
                        <w:rPr>
                          <w:rFonts w:asciiTheme="minorHAnsi" w:hAnsiTheme="minorHAnsi" w:cstheme="minorHAnsi"/>
                          <w:b/>
                          <w:color w:val="000000" w:themeColor="text1"/>
                          <w:sz w:val="18"/>
                          <w:szCs w:val="18"/>
                          <w:highlight w:val="yellow"/>
                        </w:rPr>
                        <w:t>HOSPITAL</w:t>
                      </w:r>
                    </w:p>
                    <w:p w14:paraId="3E2221F7" w14:textId="7896558C" w:rsidR="005F342B" w:rsidRPr="00D543DD" w:rsidRDefault="00193955" w:rsidP="004A7F28">
                      <w:pPr>
                        <w:contextualSpacing/>
                        <w:jc w:val="center"/>
                        <w:rPr>
                          <w:rFonts w:asciiTheme="minorHAnsi" w:hAnsiTheme="minorHAnsi" w:cstheme="minorHAnsi"/>
                          <w:b/>
                          <w:color w:val="000000" w:themeColor="text1"/>
                          <w:sz w:val="18"/>
                          <w:szCs w:val="18"/>
                        </w:rPr>
                      </w:pPr>
                      <w:r w:rsidRPr="00193955">
                        <w:rPr>
                          <w:rFonts w:asciiTheme="minorHAnsi" w:hAnsiTheme="minorHAnsi" w:cstheme="minorHAnsi"/>
                          <w:b/>
                          <w:color w:val="000000" w:themeColor="text1"/>
                          <w:sz w:val="18"/>
                          <w:szCs w:val="18"/>
                          <w:highlight w:val="yellow"/>
                        </w:rPr>
                        <w:t>DATE OF VISIT</w:t>
                      </w:r>
                    </w:p>
                    <w:p w14:paraId="6283C66D" w14:textId="6553FFE1" w:rsidR="00082029" w:rsidRPr="00D543DD" w:rsidRDefault="00082029" w:rsidP="004A7F28">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Version FINAL</w:t>
                      </w:r>
                    </w:p>
                    <w:p w14:paraId="585C33CA" w14:textId="2CED61A2" w:rsidR="00082029" w:rsidRPr="00D543DD" w:rsidRDefault="00082029" w:rsidP="004A7F28">
                      <w:pPr>
                        <w:contextualSpacing/>
                        <w:jc w:val="center"/>
                        <w:rPr>
                          <w:rFonts w:asciiTheme="minorHAnsi" w:hAnsiTheme="minorHAnsi" w:cstheme="minorHAnsi"/>
                          <w:b/>
                          <w:color w:val="000000" w:themeColor="text1"/>
                          <w:sz w:val="18"/>
                          <w:szCs w:val="18"/>
                        </w:rPr>
                      </w:pPr>
                      <w:r w:rsidRPr="00D543DD">
                        <w:rPr>
                          <w:rFonts w:asciiTheme="minorHAnsi" w:hAnsiTheme="minorHAnsi" w:cstheme="minorHAnsi"/>
                          <w:b/>
                          <w:color w:val="000000" w:themeColor="text1"/>
                          <w:sz w:val="18"/>
                          <w:szCs w:val="18"/>
                        </w:rPr>
                        <w:t>For questions, contact:</w:t>
                      </w:r>
                      <w:r w:rsidR="00762E8D">
                        <w:rPr>
                          <w:rFonts w:asciiTheme="minorHAnsi" w:hAnsiTheme="minorHAnsi" w:cstheme="minorHAnsi"/>
                          <w:b/>
                          <w:color w:val="000000" w:themeColor="text1"/>
                          <w:sz w:val="18"/>
                          <w:szCs w:val="18"/>
                        </w:rPr>
                        <w:t xml:space="preserve"> </w:t>
                      </w:r>
                      <w:r w:rsidR="00762E8D" w:rsidRPr="00762E8D">
                        <w:rPr>
                          <w:rFonts w:asciiTheme="minorHAnsi" w:hAnsiTheme="minorHAnsi" w:cstheme="minorHAnsi"/>
                          <w:b/>
                          <w:color w:val="000000" w:themeColor="text1"/>
                          <w:sz w:val="18"/>
                          <w:szCs w:val="18"/>
                          <w:highlight w:val="yellow"/>
                        </w:rPr>
                        <w:t>GSV STAFF</w:t>
                      </w:r>
                    </w:p>
                    <w:bookmarkEnd w:id="2"/>
                    <w:bookmarkEnd w:id="3"/>
                    <w:p w14:paraId="672A6659" w14:textId="0392272E" w:rsidR="00082029" w:rsidRPr="00D543DD" w:rsidRDefault="00762E8D" w:rsidP="00762E8D">
                      <w:pPr>
                        <w:contextualSpacing/>
                        <w:jc w:val="center"/>
                        <w:rPr>
                          <w:rFonts w:asciiTheme="minorHAnsi" w:hAnsiTheme="minorHAnsi" w:cstheme="minorHAnsi"/>
                          <w:b/>
                          <w:color w:val="000000" w:themeColor="text1"/>
                          <w:sz w:val="18"/>
                          <w:szCs w:val="18"/>
                        </w:rPr>
                      </w:pPr>
                      <w:r w:rsidRPr="00A9473F">
                        <w:rPr>
                          <w:rFonts w:asciiTheme="minorHAnsi" w:hAnsiTheme="minorHAnsi" w:cstheme="minorHAnsi"/>
                          <w:b/>
                          <w:sz w:val="18"/>
                          <w:szCs w:val="18"/>
                          <w:highlight w:val="yellow"/>
                        </w:rPr>
                        <w:fldChar w:fldCharType="begin"/>
                      </w:r>
                      <w:r w:rsidRPr="00A9473F">
                        <w:rPr>
                          <w:rFonts w:asciiTheme="minorHAnsi" w:hAnsiTheme="minorHAnsi" w:cstheme="minorHAnsi"/>
                          <w:b/>
                          <w:sz w:val="18"/>
                          <w:szCs w:val="18"/>
                          <w:highlight w:val="yellow"/>
                        </w:rPr>
                        <w:instrText xml:space="preserve"> HYPERLINK "mailto:STAFF@facs.org" </w:instrText>
                      </w:r>
                      <w:r w:rsidRPr="00A9473F">
                        <w:rPr>
                          <w:rFonts w:asciiTheme="minorHAnsi" w:hAnsiTheme="minorHAnsi" w:cstheme="minorHAnsi"/>
                          <w:b/>
                          <w:sz w:val="18"/>
                          <w:szCs w:val="18"/>
                          <w:highlight w:val="yellow"/>
                        </w:rPr>
                        <w:fldChar w:fldCharType="separate"/>
                      </w:r>
                      <w:r w:rsidRPr="00A9473F">
                        <w:rPr>
                          <w:rStyle w:val="Hyperlink"/>
                          <w:rFonts w:asciiTheme="minorHAnsi" w:hAnsiTheme="minorHAnsi" w:cstheme="minorHAnsi"/>
                          <w:b/>
                          <w:sz w:val="18"/>
                          <w:szCs w:val="18"/>
                          <w:highlight w:val="yellow"/>
                        </w:rPr>
                        <w:t>STAFF@facs.org</w:t>
                      </w:r>
                      <w:r w:rsidRPr="00A9473F">
                        <w:rPr>
                          <w:rFonts w:asciiTheme="minorHAnsi" w:hAnsiTheme="minorHAnsi" w:cstheme="minorHAnsi"/>
                          <w:b/>
                          <w:sz w:val="18"/>
                          <w:szCs w:val="18"/>
                          <w:highlight w:val="yellow"/>
                        </w:rPr>
                        <w:fldChar w:fldCharType="end"/>
                      </w:r>
                      <w:r>
                        <w:rPr>
                          <w:rFonts w:asciiTheme="minorHAnsi" w:hAnsiTheme="minorHAnsi" w:cstheme="minorHAnsi"/>
                          <w:b/>
                          <w:sz w:val="18"/>
                          <w:szCs w:val="18"/>
                        </w:rPr>
                        <w:t xml:space="preserve">                            </w:t>
                      </w:r>
                      <w:r w:rsidRPr="00A9473F">
                        <w:rPr>
                          <w:rFonts w:asciiTheme="minorHAnsi" w:hAnsiTheme="minorHAnsi" w:cstheme="minorHAnsi"/>
                          <w:b/>
                          <w:sz w:val="18"/>
                          <w:szCs w:val="18"/>
                          <w:highlight w:val="yellow"/>
                        </w:rPr>
                        <w:t>312-202-XXXX</w:t>
                      </w:r>
                    </w:p>
                  </w:txbxContent>
                </v:textbox>
              </v:shape>
            </w:pict>
          </mc:Fallback>
        </mc:AlternateContent>
      </w:r>
      <w:r>
        <w:rPr>
          <w:rFonts w:ascii="Times New Roman" w:hAnsi="Times New Roman"/>
          <w:b/>
          <w:noProof/>
          <w:sz w:val="24"/>
        </w:rPr>
        <w:drawing>
          <wp:inline distT="0" distB="0" distL="0" distR="0" wp14:anchorId="65FCE050" wp14:editId="07777777">
            <wp:extent cx="2810510" cy="7010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510" cy="701040"/>
                    </a:xfrm>
                    <a:prstGeom prst="rect">
                      <a:avLst/>
                    </a:prstGeom>
                    <a:noFill/>
                  </pic:spPr>
                </pic:pic>
              </a:graphicData>
            </a:graphic>
          </wp:inline>
        </w:drawing>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10430"/>
      </w:tblGrid>
      <w:tr w:rsidR="009E35C3" w:rsidRPr="003E706D" w14:paraId="645AE364" w14:textId="77777777" w:rsidTr="003E706D">
        <w:tc>
          <w:tcPr>
            <w:tcW w:w="10656" w:type="dxa"/>
            <w:shd w:val="clear" w:color="auto" w:fill="D9E2F3"/>
          </w:tcPr>
          <w:p w14:paraId="3F982BCC" w14:textId="1D7BA53E" w:rsidR="009E35C3" w:rsidRPr="003E706D" w:rsidRDefault="009E35C3" w:rsidP="009E23AF">
            <w:pPr>
              <w:spacing w:before="60"/>
              <w:jc w:val="center"/>
              <w:rPr>
                <w:rFonts w:ascii="Calibri" w:hAnsi="Calibri"/>
                <w:b/>
                <w:color w:val="2F5496"/>
                <w:sz w:val="19"/>
                <w:szCs w:val="19"/>
              </w:rPr>
            </w:pPr>
            <w:r w:rsidRPr="003E706D">
              <w:rPr>
                <w:rFonts w:ascii="Calibri" w:hAnsi="Calibri"/>
                <w:b/>
                <w:sz w:val="19"/>
                <w:szCs w:val="19"/>
              </w:rPr>
              <w:t xml:space="preserve">All hospitals preparing for a site visit must complete the </w:t>
            </w:r>
            <w:r w:rsidRPr="009E23AF">
              <w:rPr>
                <w:rFonts w:ascii="Calibri" w:hAnsi="Calibri"/>
                <w:b/>
                <w:color w:val="FF0000"/>
                <w:sz w:val="19"/>
                <w:szCs w:val="19"/>
              </w:rPr>
              <w:t xml:space="preserve">GSV </w:t>
            </w:r>
            <w:r w:rsidR="009E23AF" w:rsidRPr="009E23AF">
              <w:rPr>
                <w:rFonts w:ascii="Calibri" w:hAnsi="Calibri"/>
                <w:b/>
                <w:color w:val="FF0000"/>
                <w:sz w:val="19"/>
                <w:szCs w:val="19"/>
              </w:rPr>
              <w:t>Chart Review</w:t>
            </w:r>
            <w:r w:rsidRPr="009E23AF">
              <w:rPr>
                <w:rFonts w:ascii="Calibri" w:hAnsi="Calibri"/>
                <w:b/>
                <w:color w:val="FF0000"/>
                <w:sz w:val="19"/>
                <w:szCs w:val="19"/>
              </w:rPr>
              <w:t xml:space="preserve"> List</w:t>
            </w:r>
            <w:r w:rsidR="0025260A">
              <w:rPr>
                <w:rFonts w:ascii="Calibri" w:hAnsi="Calibri"/>
                <w:b/>
                <w:color w:val="FF0000"/>
                <w:sz w:val="19"/>
                <w:szCs w:val="19"/>
              </w:rPr>
              <w:t xml:space="preserve"> </w:t>
            </w:r>
            <w:r w:rsidR="0025260A" w:rsidRPr="0025260A">
              <w:rPr>
                <w:rFonts w:ascii="Calibri" w:hAnsi="Calibri"/>
                <w:b/>
                <w:sz w:val="19"/>
                <w:szCs w:val="19"/>
              </w:rPr>
              <w:t>and</w:t>
            </w:r>
            <w:r w:rsidR="0025260A">
              <w:rPr>
                <w:rFonts w:ascii="Calibri" w:hAnsi="Calibri"/>
                <w:b/>
                <w:color w:val="FF0000"/>
                <w:sz w:val="19"/>
                <w:szCs w:val="19"/>
              </w:rPr>
              <w:t xml:space="preserve"> GSV Chart Cover Sheets</w:t>
            </w:r>
            <w:r w:rsidR="009E23AF">
              <w:rPr>
                <w:rFonts w:ascii="Calibri" w:hAnsi="Calibri"/>
                <w:b/>
                <w:sz w:val="19"/>
                <w:szCs w:val="19"/>
              </w:rPr>
              <w:t>.</w:t>
            </w:r>
          </w:p>
          <w:p w14:paraId="615A5541" w14:textId="73775981" w:rsidR="009E35C3" w:rsidRPr="003E706D" w:rsidRDefault="009E35C3" w:rsidP="009E35C3">
            <w:pPr>
              <w:spacing w:before="60"/>
              <w:jc w:val="center"/>
              <w:rPr>
                <w:rFonts w:ascii="Calibri" w:hAnsi="Calibri"/>
                <w:b/>
                <w:sz w:val="19"/>
                <w:szCs w:val="19"/>
              </w:rPr>
            </w:pPr>
            <w:r w:rsidRPr="003E706D">
              <w:rPr>
                <w:rFonts w:ascii="Calibri" w:hAnsi="Calibri"/>
                <w:b/>
                <w:sz w:val="19"/>
                <w:szCs w:val="19"/>
              </w:rPr>
              <w:t>This will be a HIPAA-compliant list of the site’s surgery complication charts, which will be sent to your assigned Site Reviewer</w:t>
            </w:r>
            <w:r w:rsidR="005F342B">
              <w:rPr>
                <w:rFonts w:ascii="Calibri" w:hAnsi="Calibri"/>
                <w:b/>
                <w:sz w:val="19"/>
                <w:szCs w:val="19"/>
              </w:rPr>
              <w:t>(s)</w:t>
            </w:r>
            <w:r w:rsidRPr="003E706D">
              <w:rPr>
                <w:rFonts w:ascii="Calibri" w:hAnsi="Calibri"/>
                <w:b/>
                <w:sz w:val="19"/>
                <w:szCs w:val="19"/>
              </w:rPr>
              <w:t>. The Site Reviewer</w:t>
            </w:r>
            <w:r w:rsidR="005F342B">
              <w:rPr>
                <w:rFonts w:ascii="Calibri" w:hAnsi="Calibri"/>
                <w:b/>
                <w:sz w:val="19"/>
                <w:szCs w:val="19"/>
              </w:rPr>
              <w:t>(s)</w:t>
            </w:r>
            <w:r w:rsidRPr="003E706D">
              <w:rPr>
                <w:rFonts w:ascii="Calibri" w:hAnsi="Calibri"/>
                <w:b/>
                <w:sz w:val="19"/>
                <w:szCs w:val="19"/>
              </w:rPr>
              <w:t xml:space="preserve"> will use this list to determine which charts they will review during the site visit.</w:t>
            </w:r>
          </w:p>
          <w:p w14:paraId="40AB25B5" w14:textId="7D435748" w:rsidR="00DD4B4F" w:rsidRPr="009B446D" w:rsidRDefault="00DD4B4F" w:rsidP="00DD4B4F">
            <w:pPr>
              <w:spacing w:before="60"/>
              <w:jc w:val="center"/>
              <w:rPr>
                <w:rFonts w:ascii="Calibri" w:hAnsi="Calibri"/>
                <w:b/>
                <w:color w:val="FF0000"/>
                <w:sz w:val="19"/>
                <w:szCs w:val="19"/>
              </w:rPr>
            </w:pPr>
            <w:r w:rsidRPr="009B446D">
              <w:rPr>
                <w:rFonts w:ascii="Calibri" w:hAnsi="Calibri"/>
                <w:b/>
                <w:color w:val="FF0000"/>
                <w:sz w:val="19"/>
                <w:szCs w:val="19"/>
              </w:rPr>
              <w:t>Please compile the Chart Review List using the data reporting timeframe determined by your assigned GSV staff member. The GSV Chart Review List and GSV Chart Cover Sheets will be sent to you in addition to this agenda.</w:t>
            </w:r>
          </w:p>
          <w:p w14:paraId="1612B6F3" w14:textId="77777777" w:rsidR="009E35C3" w:rsidRPr="004C0147" w:rsidRDefault="009E35C3" w:rsidP="009E35C3">
            <w:pPr>
              <w:numPr>
                <w:ilvl w:val="0"/>
                <w:numId w:val="8"/>
              </w:numPr>
              <w:spacing w:before="60"/>
              <w:rPr>
                <w:rFonts w:ascii="Calibri" w:hAnsi="Calibri"/>
                <w:sz w:val="19"/>
                <w:szCs w:val="19"/>
              </w:rPr>
            </w:pPr>
            <w:r w:rsidRPr="004C0147">
              <w:rPr>
                <w:rFonts w:ascii="Calibri" w:hAnsi="Calibri"/>
                <w:sz w:val="19"/>
                <w:szCs w:val="19"/>
              </w:rPr>
              <w:t xml:space="preserve">Complete the GSV Chart Review List, documenting </w:t>
            </w:r>
            <w:r w:rsidRPr="004C0147">
              <w:rPr>
                <w:rFonts w:ascii="Calibri" w:hAnsi="Calibri"/>
                <w:b/>
                <w:sz w:val="19"/>
                <w:szCs w:val="19"/>
                <w:u w:val="single"/>
              </w:rPr>
              <w:t>all*</w:t>
            </w:r>
            <w:r w:rsidRPr="004C0147">
              <w:rPr>
                <w:rFonts w:ascii="Calibri" w:hAnsi="Calibri"/>
                <w:sz w:val="19"/>
                <w:szCs w:val="19"/>
              </w:rPr>
              <w:t xml:space="preserve"> complications from the following categories:</w:t>
            </w:r>
          </w:p>
          <w:p w14:paraId="062702E1" w14:textId="77777777" w:rsidR="009E35C3" w:rsidRPr="004C0147" w:rsidRDefault="009E35C3" w:rsidP="009E35C3">
            <w:pPr>
              <w:numPr>
                <w:ilvl w:val="0"/>
                <w:numId w:val="21"/>
              </w:numPr>
              <w:spacing w:before="60"/>
              <w:rPr>
                <w:rFonts w:ascii="Calibri" w:hAnsi="Calibri"/>
                <w:b/>
                <w:sz w:val="19"/>
                <w:szCs w:val="19"/>
              </w:rPr>
            </w:pPr>
            <w:r w:rsidRPr="004C0147">
              <w:rPr>
                <w:rFonts w:ascii="Calibri" w:hAnsi="Calibri"/>
                <w:b/>
                <w:sz w:val="19"/>
                <w:szCs w:val="19"/>
              </w:rPr>
              <w:t xml:space="preserve">Mortality </w:t>
            </w:r>
            <w:r w:rsidRPr="004C0147">
              <w:rPr>
                <w:rFonts w:ascii="Calibri" w:hAnsi="Calibri"/>
                <w:sz w:val="19"/>
                <w:szCs w:val="19"/>
              </w:rPr>
              <w:t>within 30 days of the operative procedure</w:t>
            </w:r>
          </w:p>
          <w:p w14:paraId="5456A465" w14:textId="77777777" w:rsidR="009E35C3" w:rsidRPr="004C0147" w:rsidRDefault="009E35C3" w:rsidP="009E35C3">
            <w:pPr>
              <w:pStyle w:val="ListParagraph"/>
              <w:numPr>
                <w:ilvl w:val="0"/>
                <w:numId w:val="21"/>
              </w:numPr>
              <w:spacing w:before="60"/>
              <w:rPr>
                <w:rFonts w:ascii="Calibri" w:hAnsi="Calibri"/>
                <w:b/>
                <w:sz w:val="19"/>
                <w:szCs w:val="19"/>
              </w:rPr>
            </w:pPr>
            <w:r w:rsidRPr="004C0147">
              <w:rPr>
                <w:rFonts w:ascii="Calibri" w:hAnsi="Calibri"/>
                <w:b/>
                <w:sz w:val="19"/>
                <w:szCs w:val="19"/>
              </w:rPr>
              <w:t xml:space="preserve">Length of Stay (LOS) longer than 14 days </w:t>
            </w:r>
            <w:r w:rsidRPr="004C0147">
              <w:rPr>
                <w:rFonts w:ascii="Calibri" w:hAnsi="Calibri"/>
                <w:sz w:val="19"/>
                <w:szCs w:val="19"/>
              </w:rPr>
              <w:t xml:space="preserve">after the operative procedure </w:t>
            </w:r>
          </w:p>
          <w:p w14:paraId="0ACD8AA4" w14:textId="1ECCF36B" w:rsidR="009E35C3" w:rsidRPr="009E23AF" w:rsidRDefault="009E35C3" w:rsidP="009E35C3">
            <w:pPr>
              <w:numPr>
                <w:ilvl w:val="0"/>
                <w:numId w:val="21"/>
              </w:numPr>
              <w:spacing w:before="60"/>
              <w:rPr>
                <w:rFonts w:ascii="Calibri" w:hAnsi="Calibri"/>
                <w:b/>
                <w:sz w:val="19"/>
                <w:szCs w:val="19"/>
              </w:rPr>
            </w:pPr>
            <w:r w:rsidRPr="004C0147">
              <w:rPr>
                <w:rFonts w:ascii="Calibri" w:hAnsi="Calibri"/>
                <w:b/>
                <w:sz w:val="19"/>
                <w:szCs w:val="19"/>
              </w:rPr>
              <w:t xml:space="preserve">Readmissions </w:t>
            </w:r>
            <w:r w:rsidRPr="004C0147">
              <w:rPr>
                <w:rFonts w:ascii="Calibri" w:hAnsi="Calibri"/>
                <w:sz w:val="19"/>
                <w:szCs w:val="19"/>
              </w:rPr>
              <w:t xml:space="preserve">within 30 days of the operative procedure </w:t>
            </w:r>
          </w:p>
          <w:p w14:paraId="37A313D5" w14:textId="449BEE89" w:rsidR="009E23AF" w:rsidRPr="004C0147" w:rsidRDefault="009E23AF" w:rsidP="009E35C3">
            <w:pPr>
              <w:numPr>
                <w:ilvl w:val="0"/>
                <w:numId w:val="21"/>
              </w:numPr>
              <w:spacing w:before="60"/>
              <w:rPr>
                <w:rFonts w:ascii="Calibri" w:hAnsi="Calibri"/>
                <w:b/>
                <w:sz w:val="19"/>
                <w:szCs w:val="19"/>
              </w:rPr>
            </w:pPr>
            <w:r w:rsidRPr="004C0147">
              <w:rPr>
                <w:rFonts w:ascii="Calibri" w:hAnsi="Calibri"/>
                <w:b/>
                <w:sz w:val="19"/>
                <w:szCs w:val="19"/>
              </w:rPr>
              <w:t xml:space="preserve">ICU Admission longer than 3 days </w:t>
            </w:r>
            <w:r w:rsidRPr="004C0147">
              <w:rPr>
                <w:rFonts w:ascii="Calibri" w:hAnsi="Calibri"/>
                <w:sz w:val="19"/>
                <w:szCs w:val="19"/>
              </w:rPr>
              <w:t>after</w:t>
            </w:r>
            <w:r w:rsidRPr="004C0147">
              <w:rPr>
                <w:rFonts w:ascii="Calibri" w:hAnsi="Calibri"/>
                <w:b/>
                <w:sz w:val="19"/>
                <w:szCs w:val="19"/>
              </w:rPr>
              <w:t xml:space="preserve"> </w:t>
            </w:r>
            <w:r w:rsidRPr="004C0147">
              <w:rPr>
                <w:rFonts w:ascii="Calibri" w:hAnsi="Calibri"/>
                <w:sz w:val="19"/>
                <w:szCs w:val="19"/>
              </w:rPr>
              <w:t>the operative procedure</w:t>
            </w:r>
          </w:p>
          <w:p w14:paraId="3A651CCE" w14:textId="21489E5D" w:rsidR="00D86732" w:rsidRPr="009E23AF" w:rsidRDefault="009E23AF" w:rsidP="009E23AF">
            <w:pPr>
              <w:pStyle w:val="ListParagraph"/>
              <w:numPr>
                <w:ilvl w:val="0"/>
                <w:numId w:val="21"/>
              </w:numPr>
              <w:spacing w:before="60"/>
              <w:rPr>
                <w:rFonts w:ascii="Calibri" w:hAnsi="Calibri"/>
                <w:b/>
                <w:sz w:val="19"/>
                <w:szCs w:val="19"/>
              </w:rPr>
            </w:pPr>
            <w:r w:rsidRPr="00D86732">
              <w:rPr>
                <w:rFonts w:ascii="Calibri" w:hAnsi="Calibri"/>
                <w:b/>
                <w:sz w:val="19"/>
                <w:szCs w:val="19"/>
              </w:rPr>
              <w:t xml:space="preserve">Patients with Postoperative Delirium </w:t>
            </w:r>
            <w:r w:rsidRPr="00D86732">
              <w:rPr>
                <w:rFonts w:ascii="Calibri" w:hAnsi="Calibri"/>
                <w:bCs/>
                <w:sz w:val="19"/>
                <w:szCs w:val="19"/>
              </w:rPr>
              <w:t>documented after the operative procedure</w:t>
            </w:r>
            <w:r w:rsidRPr="00D86732">
              <w:rPr>
                <w:rFonts w:ascii="Calibri" w:hAnsi="Calibri"/>
                <w:b/>
                <w:sz w:val="19"/>
                <w:szCs w:val="19"/>
              </w:rPr>
              <w:t xml:space="preserve"> </w:t>
            </w:r>
          </w:p>
          <w:p w14:paraId="0B600673" w14:textId="77777777" w:rsidR="009E35C3" w:rsidRPr="004C0147" w:rsidRDefault="009E35C3" w:rsidP="009E35C3">
            <w:pPr>
              <w:numPr>
                <w:ilvl w:val="0"/>
                <w:numId w:val="21"/>
              </w:numPr>
              <w:spacing w:before="60"/>
              <w:rPr>
                <w:rFonts w:ascii="Calibri" w:hAnsi="Calibri"/>
                <w:bCs/>
                <w:i/>
                <w:sz w:val="19"/>
                <w:szCs w:val="19"/>
              </w:rPr>
            </w:pPr>
            <w:r w:rsidRPr="004C0147">
              <w:rPr>
                <w:rFonts w:ascii="Calibri" w:hAnsi="Calibri"/>
                <w:b/>
                <w:sz w:val="19"/>
                <w:szCs w:val="19"/>
              </w:rPr>
              <w:t xml:space="preserve">High Risk Patients </w:t>
            </w:r>
            <w:r w:rsidRPr="004C0147">
              <w:rPr>
                <w:rFonts w:ascii="Calibri" w:hAnsi="Calibri"/>
                <w:bCs/>
                <w:sz w:val="19"/>
                <w:szCs w:val="19"/>
              </w:rPr>
              <w:t xml:space="preserve">(≥ 85 years old </w:t>
            </w:r>
            <w:r w:rsidRPr="004C0147">
              <w:rPr>
                <w:rFonts w:ascii="Calibri" w:hAnsi="Calibri"/>
                <w:b/>
                <w:bCs/>
                <w:sz w:val="19"/>
                <w:szCs w:val="19"/>
              </w:rPr>
              <w:t>OR</w:t>
            </w:r>
            <w:r w:rsidRPr="004C0147">
              <w:rPr>
                <w:rFonts w:ascii="Calibri" w:hAnsi="Calibri"/>
                <w:bCs/>
                <w:sz w:val="19"/>
                <w:szCs w:val="19"/>
              </w:rPr>
              <w:t xml:space="preserve"> positive preoperative [elective] screen for function, cognition, palliative care need, or nutrition)</w:t>
            </w:r>
          </w:p>
          <w:p w14:paraId="5368B42D" w14:textId="4BCB050A" w:rsidR="009E35C3" w:rsidRPr="00DD4B4F" w:rsidRDefault="009E35C3" w:rsidP="00DD4B4F">
            <w:pPr>
              <w:pStyle w:val="ListParagraph"/>
              <w:numPr>
                <w:ilvl w:val="0"/>
                <w:numId w:val="8"/>
              </w:numPr>
              <w:spacing w:before="60"/>
              <w:rPr>
                <w:rFonts w:ascii="Calibri" w:hAnsi="Calibri"/>
                <w:i/>
                <w:sz w:val="19"/>
                <w:szCs w:val="19"/>
              </w:rPr>
            </w:pPr>
            <w:r w:rsidRPr="00DD4B4F">
              <w:rPr>
                <w:rFonts w:ascii="Calibri" w:hAnsi="Calibri"/>
                <w:bCs/>
                <w:sz w:val="19"/>
                <w:szCs w:val="19"/>
              </w:rPr>
              <w:t>25 Additional Sample Cases: The</w:t>
            </w:r>
            <w:r w:rsidRPr="00DD4B4F">
              <w:rPr>
                <w:rFonts w:ascii="Calibri" w:hAnsi="Calibri"/>
                <w:sz w:val="19"/>
                <w:szCs w:val="19"/>
              </w:rPr>
              <w:t xml:space="preserve"> Geriatric Surgery Director and Geriatric Surgery Coordinator must choose </w:t>
            </w:r>
            <w:r w:rsidRPr="00DD4B4F">
              <w:rPr>
                <w:rFonts w:ascii="Calibri" w:hAnsi="Calibri"/>
                <w:b/>
                <w:sz w:val="19"/>
                <w:szCs w:val="19"/>
              </w:rPr>
              <w:t>twenty-five (25)</w:t>
            </w:r>
            <w:r w:rsidRPr="00DD4B4F">
              <w:rPr>
                <w:rFonts w:ascii="Calibri" w:hAnsi="Calibri"/>
                <w:sz w:val="19"/>
                <w:szCs w:val="19"/>
              </w:rPr>
              <w:t xml:space="preserve"> additional cases for review. Cases should represent all actively practicing geriatric surgeons, primary procedure types performed at the hospital, and non-elective procedures. Please choose cases with a normal postoperative course.    </w:t>
            </w:r>
          </w:p>
          <w:p w14:paraId="1031AB2B" w14:textId="16C15308" w:rsidR="009E35C3" w:rsidRDefault="009E35C3" w:rsidP="009E35C3">
            <w:pPr>
              <w:numPr>
                <w:ilvl w:val="0"/>
                <w:numId w:val="8"/>
              </w:numPr>
              <w:spacing w:before="60"/>
              <w:rPr>
                <w:rFonts w:ascii="Calibri" w:hAnsi="Calibri"/>
                <w:sz w:val="19"/>
                <w:szCs w:val="19"/>
              </w:rPr>
            </w:pPr>
            <w:r w:rsidRPr="004C0147">
              <w:rPr>
                <w:rFonts w:ascii="Calibri" w:hAnsi="Calibri"/>
                <w:sz w:val="19"/>
                <w:szCs w:val="19"/>
              </w:rPr>
              <w:t xml:space="preserve">Send the GSV Chart Review List to your assigned </w:t>
            </w:r>
            <w:r w:rsidR="00402B8F">
              <w:rPr>
                <w:rFonts w:ascii="Calibri" w:hAnsi="Calibri"/>
                <w:sz w:val="19"/>
                <w:szCs w:val="19"/>
              </w:rPr>
              <w:t>GSV staff member</w:t>
            </w:r>
            <w:r w:rsidRPr="004C0147">
              <w:rPr>
                <w:rFonts w:ascii="Calibri" w:hAnsi="Calibri"/>
                <w:sz w:val="19"/>
                <w:szCs w:val="19"/>
              </w:rPr>
              <w:t xml:space="preserve"> </w:t>
            </w:r>
            <w:r w:rsidRPr="00B950DD">
              <w:rPr>
                <w:rFonts w:ascii="Calibri" w:hAnsi="Calibri"/>
                <w:sz w:val="19"/>
                <w:szCs w:val="19"/>
              </w:rPr>
              <w:t xml:space="preserve">by </w:t>
            </w:r>
            <w:r w:rsidR="00193955" w:rsidRPr="00193955">
              <w:rPr>
                <w:rFonts w:ascii="Calibri" w:hAnsi="Calibri"/>
                <w:b/>
                <w:bCs/>
                <w:sz w:val="19"/>
                <w:szCs w:val="19"/>
                <w:highlight w:val="yellow"/>
              </w:rPr>
              <w:t>DATE</w:t>
            </w:r>
            <w:r w:rsidR="00B950DD" w:rsidRPr="00B950DD">
              <w:rPr>
                <w:rFonts w:ascii="Calibri" w:hAnsi="Calibri"/>
                <w:sz w:val="19"/>
                <w:szCs w:val="19"/>
              </w:rPr>
              <w:t>.</w:t>
            </w:r>
          </w:p>
          <w:p w14:paraId="36D9D4A3" w14:textId="7215489E" w:rsidR="00267555" w:rsidRDefault="0025260A" w:rsidP="009E35C3">
            <w:pPr>
              <w:numPr>
                <w:ilvl w:val="0"/>
                <w:numId w:val="8"/>
              </w:numPr>
              <w:spacing w:before="60"/>
              <w:rPr>
                <w:rFonts w:ascii="Calibri" w:hAnsi="Calibri"/>
                <w:sz w:val="19"/>
                <w:szCs w:val="19"/>
              </w:rPr>
            </w:pPr>
            <w:r>
              <w:rPr>
                <w:rFonts w:ascii="Calibri" w:hAnsi="Calibri"/>
                <w:sz w:val="19"/>
                <w:szCs w:val="19"/>
              </w:rPr>
              <w:t xml:space="preserve">Complete a GSV Chart Cover Sheet for each selected chart and send to your assigned </w:t>
            </w:r>
            <w:r w:rsidR="00402B8F">
              <w:rPr>
                <w:rFonts w:ascii="Calibri" w:hAnsi="Calibri"/>
                <w:sz w:val="19"/>
                <w:szCs w:val="19"/>
              </w:rPr>
              <w:t>GSV staff member</w:t>
            </w:r>
            <w:r>
              <w:rPr>
                <w:rFonts w:ascii="Calibri" w:hAnsi="Calibri"/>
                <w:sz w:val="19"/>
                <w:szCs w:val="19"/>
              </w:rPr>
              <w:t xml:space="preserve"> by </w:t>
            </w:r>
            <w:r w:rsidRPr="0025260A">
              <w:rPr>
                <w:rFonts w:ascii="Calibri" w:hAnsi="Calibri"/>
                <w:b/>
                <w:bCs/>
                <w:sz w:val="19"/>
                <w:szCs w:val="19"/>
                <w:highlight w:val="yellow"/>
              </w:rPr>
              <w:t>DATE</w:t>
            </w:r>
            <w:r>
              <w:rPr>
                <w:rFonts w:ascii="Calibri" w:hAnsi="Calibri"/>
                <w:sz w:val="19"/>
                <w:szCs w:val="19"/>
              </w:rPr>
              <w:t>.</w:t>
            </w:r>
          </w:p>
          <w:p w14:paraId="5DAB6C7B" w14:textId="49CB5E21" w:rsidR="009E35C3" w:rsidRPr="00D86732" w:rsidRDefault="00776BF6" w:rsidP="00D86732">
            <w:pPr>
              <w:numPr>
                <w:ilvl w:val="0"/>
                <w:numId w:val="8"/>
              </w:numPr>
              <w:spacing w:before="60"/>
              <w:rPr>
                <w:rFonts w:ascii="Calibri" w:hAnsi="Calibri"/>
                <w:sz w:val="19"/>
                <w:szCs w:val="19"/>
              </w:rPr>
            </w:pPr>
            <w:r w:rsidRPr="00776BF6">
              <w:rPr>
                <w:rFonts w:ascii="Calibri" w:hAnsi="Calibri"/>
                <w:sz w:val="19"/>
                <w:szCs w:val="19"/>
              </w:rPr>
              <w:t>Prepare charts selected from the GSV Chart Review</w:t>
            </w:r>
            <w:r w:rsidR="008F3831">
              <w:rPr>
                <w:rFonts w:ascii="Calibri" w:hAnsi="Calibri"/>
                <w:sz w:val="19"/>
                <w:szCs w:val="19"/>
              </w:rPr>
              <w:t xml:space="preserve"> List</w:t>
            </w:r>
            <w:r w:rsidRPr="00776BF6">
              <w:rPr>
                <w:rFonts w:ascii="Calibri" w:hAnsi="Calibri"/>
                <w:sz w:val="19"/>
                <w:szCs w:val="19"/>
              </w:rPr>
              <w:t xml:space="preserve"> for the site visit, as outlined in Final Chart Preparation below</w:t>
            </w:r>
            <w:r w:rsidR="009E35C3" w:rsidRPr="00D86732">
              <w:rPr>
                <w:rFonts w:ascii="Calibri" w:hAnsi="Calibri"/>
                <w:iCs/>
                <w:sz w:val="19"/>
                <w:szCs w:val="19"/>
              </w:rPr>
              <w:t>.</w:t>
            </w:r>
            <w:r w:rsidR="009E35C3" w:rsidRPr="004C0147">
              <w:rPr>
                <w:rFonts w:ascii="Calibri" w:hAnsi="Calibri"/>
                <w:sz w:val="19"/>
                <w:szCs w:val="19"/>
              </w:rPr>
              <w:t xml:space="preserve"> </w:t>
            </w:r>
          </w:p>
          <w:p w14:paraId="02EB378F" w14:textId="13DB961B" w:rsidR="009E35C3" w:rsidRPr="004C0147" w:rsidRDefault="009E35C3" w:rsidP="009E35C3">
            <w:pPr>
              <w:spacing w:before="60"/>
              <w:rPr>
                <w:rFonts w:ascii="Calibri" w:hAnsi="Calibri"/>
                <w:b/>
                <w:sz w:val="19"/>
                <w:szCs w:val="19"/>
              </w:rPr>
            </w:pPr>
            <w:r w:rsidRPr="004C0147">
              <w:rPr>
                <w:rFonts w:ascii="Calibri" w:hAnsi="Calibri"/>
                <w:b/>
                <w:sz w:val="19"/>
                <w:szCs w:val="19"/>
              </w:rPr>
              <w:t xml:space="preserve">* Do </w:t>
            </w:r>
            <w:r w:rsidRPr="004C0147">
              <w:rPr>
                <w:rFonts w:ascii="Calibri" w:hAnsi="Calibri"/>
                <w:b/>
                <w:sz w:val="19"/>
                <w:szCs w:val="19"/>
                <w:u w:val="single"/>
              </w:rPr>
              <w:t>not</w:t>
            </w:r>
            <w:r w:rsidRPr="004C0147">
              <w:rPr>
                <w:rFonts w:ascii="Calibri" w:hAnsi="Calibri"/>
                <w:b/>
                <w:sz w:val="19"/>
                <w:szCs w:val="19"/>
              </w:rPr>
              <w:t xml:space="preserve"> list the same charts more than once. If a chart falls into more than one of the above categories (a-</w:t>
            </w:r>
            <w:r w:rsidR="00DD4B4F">
              <w:rPr>
                <w:rFonts w:ascii="Calibri" w:hAnsi="Calibri"/>
                <w:b/>
                <w:sz w:val="19"/>
                <w:szCs w:val="19"/>
              </w:rPr>
              <w:t>f</w:t>
            </w:r>
            <w:r w:rsidRPr="004C0147">
              <w:rPr>
                <w:rFonts w:ascii="Calibri" w:hAnsi="Calibri"/>
                <w:b/>
                <w:sz w:val="19"/>
                <w:szCs w:val="19"/>
              </w:rPr>
              <w:t xml:space="preserve">), place the chart in the most severe category. The categories are listed in order of severity. All appropriate charts must be documented, including complications that are not specifically related to the operative procedure. </w:t>
            </w:r>
          </w:p>
          <w:p w14:paraId="4636F748" w14:textId="77777777" w:rsidR="009E35C3" w:rsidRPr="004C0147" w:rsidRDefault="009E35C3" w:rsidP="009E35C3">
            <w:pPr>
              <w:spacing w:before="60"/>
              <w:rPr>
                <w:rFonts w:ascii="Calibri" w:hAnsi="Calibri"/>
                <w:b/>
                <w:sz w:val="19"/>
                <w:szCs w:val="19"/>
                <w:u w:val="single"/>
              </w:rPr>
            </w:pPr>
            <w:r w:rsidRPr="004C0147">
              <w:rPr>
                <w:rFonts w:ascii="Calibri" w:hAnsi="Calibri"/>
                <w:b/>
                <w:sz w:val="19"/>
                <w:szCs w:val="19"/>
                <w:u w:val="single"/>
              </w:rPr>
              <w:t xml:space="preserve">Final Chart Preparation: </w:t>
            </w:r>
          </w:p>
          <w:p w14:paraId="1BE5F455" w14:textId="1C4B8260" w:rsidR="009E35C3" w:rsidRPr="004C0147" w:rsidRDefault="009E35C3" w:rsidP="009E35C3">
            <w:pPr>
              <w:spacing w:before="60"/>
              <w:rPr>
                <w:rFonts w:ascii="Calibri" w:hAnsi="Calibri"/>
                <w:color w:val="FF0000"/>
                <w:sz w:val="19"/>
                <w:szCs w:val="19"/>
              </w:rPr>
            </w:pPr>
            <w:r w:rsidRPr="004C0147">
              <w:rPr>
                <w:rFonts w:ascii="Calibri" w:hAnsi="Calibri"/>
                <w:sz w:val="19"/>
                <w:szCs w:val="19"/>
              </w:rPr>
              <w:t>Prepare the following documents for each chart selected by the Site Reviewer</w:t>
            </w:r>
            <w:r w:rsidR="005F342B" w:rsidRPr="005F342B">
              <w:rPr>
                <w:rFonts w:ascii="Calibri" w:hAnsi="Calibri"/>
                <w:bCs/>
                <w:sz w:val="19"/>
                <w:szCs w:val="19"/>
              </w:rPr>
              <w:t>(s)</w:t>
            </w:r>
            <w:r w:rsidRPr="004C0147">
              <w:rPr>
                <w:rFonts w:ascii="Calibri" w:hAnsi="Calibri"/>
                <w:sz w:val="19"/>
                <w:szCs w:val="19"/>
              </w:rPr>
              <w:t xml:space="preserve">. </w:t>
            </w:r>
          </w:p>
          <w:p w14:paraId="70383BE4"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Primary Care Physician History &amp; Physical (H&amp;P), if applicable</w:t>
            </w:r>
          </w:p>
          <w:p w14:paraId="0C6432C3"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 xml:space="preserve">Surgeon H&amp;P </w:t>
            </w:r>
          </w:p>
          <w:p w14:paraId="10C2B1A1"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Initial Surgery Consult (including treatment and health goal discussion, surgeon-PCP communication for high-risk patients)</w:t>
            </w:r>
          </w:p>
          <w:p w14:paraId="697FDE73"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Code Status, Advance Directive and Medical Proxy</w:t>
            </w:r>
          </w:p>
          <w:p w14:paraId="160A51AD"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Operative Notes</w:t>
            </w:r>
          </w:p>
          <w:p w14:paraId="624761B1"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Preoperative geriatric vulnerability screens, management plans</w:t>
            </w:r>
          </w:p>
          <w:p w14:paraId="69EA2A1F"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Discharge Summary, Discharge Orders, or equivalent (including screens at discharge)</w:t>
            </w:r>
          </w:p>
          <w:p w14:paraId="6B3887D5"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 xml:space="preserve">30-Day Post-Operative Follow-Up Notes </w:t>
            </w:r>
          </w:p>
          <w:p w14:paraId="151A4478" w14:textId="77777777" w:rsidR="009E35C3" w:rsidRPr="004C0147" w:rsidRDefault="009E35C3" w:rsidP="009E35C3">
            <w:pPr>
              <w:numPr>
                <w:ilvl w:val="0"/>
                <w:numId w:val="20"/>
              </w:numPr>
              <w:spacing w:before="60"/>
              <w:rPr>
                <w:rFonts w:ascii="Calibri" w:hAnsi="Calibri"/>
                <w:sz w:val="19"/>
                <w:szCs w:val="19"/>
              </w:rPr>
            </w:pPr>
            <w:r w:rsidRPr="004C0147">
              <w:rPr>
                <w:rFonts w:ascii="Calibri" w:hAnsi="Calibri"/>
                <w:sz w:val="19"/>
                <w:szCs w:val="19"/>
              </w:rPr>
              <w:t>Mortality Documents (ex. death certificate, physician notes, or autopsy report)</w:t>
            </w:r>
          </w:p>
          <w:p w14:paraId="126ED962" w14:textId="77777777" w:rsidR="009E35C3" w:rsidRDefault="009E35C3" w:rsidP="009E35C3">
            <w:pPr>
              <w:numPr>
                <w:ilvl w:val="0"/>
                <w:numId w:val="20"/>
              </w:numPr>
              <w:spacing w:before="60"/>
              <w:rPr>
                <w:rFonts w:ascii="Calibri" w:hAnsi="Calibri"/>
                <w:sz w:val="19"/>
                <w:szCs w:val="19"/>
              </w:rPr>
            </w:pPr>
            <w:r w:rsidRPr="004C0147">
              <w:rPr>
                <w:rFonts w:ascii="Calibri" w:hAnsi="Calibri"/>
                <w:sz w:val="19"/>
                <w:szCs w:val="19"/>
              </w:rPr>
              <w:t>Additional progress notes which provide further information regarding patient’s history or clinical course</w:t>
            </w:r>
          </w:p>
          <w:p w14:paraId="6A05A809" w14:textId="00DBAAB5" w:rsidR="00300859" w:rsidRPr="009E23AF" w:rsidRDefault="009E35C3" w:rsidP="009E23AF">
            <w:pPr>
              <w:numPr>
                <w:ilvl w:val="0"/>
                <w:numId w:val="20"/>
              </w:numPr>
              <w:spacing w:before="60"/>
              <w:rPr>
                <w:rFonts w:ascii="Calibri" w:hAnsi="Calibri"/>
                <w:sz w:val="19"/>
                <w:szCs w:val="19"/>
              </w:rPr>
            </w:pPr>
            <w:r w:rsidRPr="004C0147">
              <w:rPr>
                <w:rFonts w:ascii="Calibri" w:hAnsi="Calibri"/>
                <w:sz w:val="19"/>
                <w:szCs w:val="19"/>
              </w:rPr>
              <w:t>Any additional documentation requested by the Site Reviewer</w:t>
            </w:r>
            <w:r w:rsidR="005F342B" w:rsidRPr="005F342B">
              <w:rPr>
                <w:rFonts w:ascii="Calibri" w:hAnsi="Calibri"/>
                <w:bCs/>
                <w:sz w:val="19"/>
                <w:szCs w:val="19"/>
              </w:rPr>
              <w:t>(s)</w:t>
            </w:r>
          </w:p>
        </w:tc>
      </w:tr>
    </w:tbl>
    <w:p w14:paraId="5A39BBE3" w14:textId="5FD84760" w:rsidR="00A8642A" w:rsidRDefault="00A8642A" w:rsidP="009E35C3">
      <w:pPr>
        <w:rPr>
          <w:rFonts w:ascii="Times New Roman" w:hAnsi="Times New Roman"/>
          <w:b/>
          <w:noProof/>
          <w:sz w:val="24"/>
        </w:rPr>
      </w:pPr>
    </w:p>
    <w:p w14:paraId="073716DA" w14:textId="67746F07" w:rsidR="00DD5909" w:rsidRDefault="00DD5909" w:rsidP="009E35C3">
      <w:pPr>
        <w:rPr>
          <w:rFonts w:ascii="Times New Roman" w:hAnsi="Times New Roman"/>
          <w:b/>
          <w:noProof/>
          <w:sz w:val="24"/>
        </w:rPr>
      </w:pPr>
    </w:p>
    <w:p w14:paraId="78D44478" w14:textId="77777777" w:rsidR="00DD5909" w:rsidRDefault="00DD5909" w:rsidP="009E35C3">
      <w:pPr>
        <w:rPr>
          <w:rFonts w:ascii="Times New Roman" w:hAnsi="Times New Roman"/>
          <w:b/>
          <w:noProof/>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A8642A" w:rsidRPr="003E706D" w14:paraId="5940CCB1" w14:textId="77777777" w:rsidTr="003E706D">
        <w:tc>
          <w:tcPr>
            <w:tcW w:w="10656" w:type="dxa"/>
            <w:shd w:val="clear" w:color="auto" w:fill="D9E2F3"/>
          </w:tcPr>
          <w:p w14:paraId="6B95BA30" w14:textId="77777777" w:rsidR="00A8642A" w:rsidRPr="003E706D" w:rsidRDefault="00A8642A" w:rsidP="00A261FF">
            <w:pPr>
              <w:spacing w:before="60"/>
              <w:jc w:val="center"/>
              <w:rPr>
                <w:rFonts w:ascii="Calibri" w:hAnsi="Calibri"/>
                <w:b/>
                <w:color w:val="548DD4"/>
                <w:sz w:val="19"/>
                <w:szCs w:val="19"/>
              </w:rPr>
            </w:pPr>
            <w:r w:rsidRPr="003E706D">
              <w:rPr>
                <w:rFonts w:ascii="Calibri" w:hAnsi="Calibri"/>
                <w:b/>
                <w:sz w:val="19"/>
                <w:szCs w:val="19"/>
              </w:rPr>
              <w:lastRenderedPageBreak/>
              <w:t xml:space="preserve">All hospitals preparing for a site visit must complete the </w:t>
            </w:r>
            <w:bookmarkStart w:id="2" w:name="_Hlk54031387"/>
            <w:r w:rsidRPr="003E706D">
              <w:rPr>
                <w:rFonts w:ascii="Calibri" w:hAnsi="Calibri"/>
                <w:b/>
                <w:color w:val="FF0000"/>
                <w:sz w:val="19"/>
                <w:szCs w:val="19"/>
              </w:rPr>
              <w:t xml:space="preserve">GSV </w:t>
            </w:r>
            <w:r w:rsidR="00A261FF" w:rsidRPr="003E706D">
              <w:rPr>
                <w:rFonts w:ascii="Calibri" w:hAnsi="Calibri"/>
                <w:b/>
                <w:color w:val="FF0000"/>
                <w:sz w:val="19"/>
                <w:szCs w:val="19"/>
              </w:rPr>
              <w:t xml:space="preserve">Process, Protocol and Policy </w:t>
            </w:r>
            <w:r w:rsidRPr="003E706D">
              <w:rPr>
                <w:rFonts w:ascii="Calibri" w:hAnsi="Calibri"/>
                <w:b/>
                <w:color w:val="FF0000"/>
                <w:sz w:val="19"/>
                <w:szCs w:val="19"/>
              </w:rPr>
              <w:t>Review</w:t>
            </w:r>
            <w:bookmarkEnd w:id="2"/>
            <w:r w:rsidR="00A261FF" w:rsidRPr="003E706D">
              <w:rPr>
                <w:rFonts w:ascii="Calibri" w:hAnsi="Calibri"/>
                <w:b/>
                <w:sz w:val="19"/>
                <w:szCs w:val="19"/>
              </w:rPr>
              <w:t>.</w:t>
            </w:r>
            <w:r w:rsidR="00A261FF" w:rsidRPr="003E706D">
              <w:rPr>
                <w:rFonts w:ascii="Calibri" w:hAnsi="Calibri"/>
                <w:b/>
                <w:color w:val="548DD4"/>
                <w:sz w:val="19"/>
                <w:szCs w:val="19"/>
              </w:rPr>
              <w:t xml:space="preserve"> </w:t>
            </w:r>
          </w:p>
          <w:p w14:paraId="12171598" w14:textId="063FC7D9" w:rsidR="00A8642A" w:rsidRPr="009B446D" w:rsidRDefault="00A8642A" w:rsidP="009F4579">
            <w:pPr>
              <w:spacing w:before="60"/>
              <w:jc w:val="center"/>
              <w:rPr>
                <w:rFonts w:ascii="Calibri" w:hAnsi="Calibri"/>
                <w:b/>
                <w:color w:val="FF0000"/>
                <w:sz w:val="19"/>
                <w:szCs w:val="19"/>
              </w:rPr>
            </w:pPr>
            <w:r w:rsidRPr="009B446D">
              <w:rPr>
                <w:rFonts w:ascii="Calibri" w:hAnsi="Calibri"/>
                <w:b/>
                <w:color w:val="FF0000"/>
                <w:sz w:val="19"/>
                <w:szCs w:val="19"/>
              </w:rPr>
              <w:t>This will be a</w:t>
            </w:r>
            <w:r w:rsidR="00012389" w:rsidRPr="009B446D">
              <w:rPr>
                <w:rFonts w:ascii="Calibri" w:hAnsi="Calibri"/>
                <w:b/>
                <w:color w:val="FF0000"/>
                <w:sz w:val="19"/>
                <w:szCs w:val="19"/>
              </w:rPr>
              <w:t>n electronically prepared compilation of documentation for all Standards applicable to your hospital’s verification level</w:t>
            </w:r>
            <w:r w:rsidR="00072EAF" w:rsidRPr="009B446D">
              <w:rPr>
                <w:rFonts w:ascii="Calibri" w:hAnsi="Calibri"/>
                <w:b/>
                <w:color w:val="FF0000"/>
                <w:sz w:val="19"/>
                <w:szCs w:val="19"/>
              </w:rPr>
              <w:t xml:space="preserve"> and must be ready for review during the site visit</w:t>
            </w:r>
            <w:r w:rsidRPr="009B446D">
              <w:rPr>
                <w:rFonts w:ascii="Calibri" w:hAnsi="Calibri"/>
                <w:b/>
                <w:color w:val="FF0000"/>
                <w:sz w:val="19"/>
                <w:szCs w:val="19"/>
              </w:rPr>
              <w:t xml:space="preserve">. </w:t>
            </w:r>
          </w:p>
          <w:p w14:paraId="57E27525" w14:textId="02893D36" w:rsidR="007D55A1" w:rsidRPr="003E706D" w:rsidRDefault="007D55A1" w:rsidP="009F4579">
            <w:pPr>
              <w:spacing w:before="60"/>
              <w:jc w:val="center"/>
              <w:rPr>
                <w:rFonts w:ascii="Calibri" w:hAnsi="Calibri"/>
                <w:b/>
                <w:sz w:val="19"/>
                <w:szCs w:val="19"/>
              </w:rPr>
            </w:pPr>
            <w:r w:rsidRPr="007D55A1">
              <w:rPr>
                <w:rFonts w:ascii="Calibri" w:hAnsi="Calibri"/>
                <w:b/>
                <w:sz w:val="19"/>
                <w:szCs w:val="19"/>
              </w:rPr>
              <w:t xml:space="preserve">To ensure HIPAA compliance, the </w:t>
            </w:r>
            <w:r>
              <w:rPr>
                <w:rFonts w:ascii="Calibri" w:hAnsi="Calibri"/>
                <w:b/>
                <w:sz w:val="19"/>
                <w:szCs w:val="19"/>
              </w:rPr>
              <w:t>items</w:t>
            </w:r>
            <w:r w:rsidRPr="007D55A1">
              <w:rPr>
                <w:rFonts w:ascii="Calibri" w:hAnsi="Calibri"/>
                <w:b/>
                <w:sz w:val="19"/>
                <w:szCs w:val="19"/>
              </w:rPr>
              <w:t xml:space="preserve"> in </w:t>
            </w:r>
            <w:r w:rsidRPr="007D55A1">
              <w:rPr>
                <w:rFonts w:ascii="Calibri" w:hAnsi="Calibri"/>
                <w:b/>
                <w:color w:val="FF0000"/>
                <w:sz w:val="19"/>
                <w:szCs w:val="19"/>
              </w:rPr>
              <w:t xml:space="preserve">red </w:t>
            </w:r>
            <w:r w:rsidRPr="007D55A1">
              <w:rPr>
                <w:rFonts w:ascii="Calibri" w:hAnsi="Calibri"/>
                <w:b/>
                <w:sz w:val="19"/>
                <w:szCs w:val="19"/>
              </w:rPr>
              <w:t xml:space="preserve">(and any materials that may contain patient-sensitive information) must only be shared and reviewed </w:t>
            </w:r>
            <w:r w:rsidR="00996362">
              <w:rPr>
                <w:rFonts w:ascii="Calibri" w:hAnsi="Calibri"/>
                <w:b/>
                <w:sz w:val="19"/>
                <w:szCs w:val="19"/>
              </w:rPr>
              <w:t>on-site</w:t>
            </w:r>
            <w:r w:rsidR="00166DF8">
              <w:rPr>
                <w:rFonts w:ascii="Calibri" w:hAnsi="Calibri"/>
                <w:b/>
                <w:sz w:val="19"/>
                <w:szCs w:val="19"/>
              </w:rPr>
              <w:t>.</w:t>
            </w:r>
            <w:r w:rsidRPr="007D55A1">
              <w:rPr>
                <w:rFonts w:ascii="Calibri" w:hAnsi="Calibri"/>
                <w:b/>
                <w:sz w:val="19"/>
                <w:szCs w:val="19"/>
              </w:rPr>
              <w:t xml:space="preserve"> </w:t>
            </w:r>
            <w:r w:rsidRPr="009B446D">
              <w:rPr>
                <w:rFonts w:ascii="Calibri" w:hAnsi="Calibri"/>
                <w:b/>
                <w:color w:val="FF0000"/>
                <w:sz w:val="19"/>
                <w:szCs w:val="19"/>
              </w:rPr>
              <w:t xml:space="preserve">Such documents must not be uploaded electronically for review.   </w:t>
            </w:r>
          </w:p>
          <w:p w14:paraId="013BBD65" w14:textId="77777777" w:rsidR="00A8642A" w:rsidRPr="003E706D" w:rsidRDefault="00067136" w:rsidP="009F4579">
            <w:pPr>
              <w:spacing w:before="60"/>
              <w:rPr>
                <w:rFonts w:ascii="Calibri" w:hAnsi="Calibri"/>
                <w:sz w:val="19"/>
                <w:szCs w:val="19"/>
                <w:u w:val="single"/>
              </w:rPr>
            </w:pPr>
            <w:r w:rsidRPr="003E706D">
              <w:rPr>
                <w:rFonts w:ascii="Calibri" w:hAnsi="Calibri"/>
                <w:b/>
                <w:sz w:val="19"/>
                <w:szCs w:val="19"/>
                <w:u w:val="single"/>
              </w:rPr>
              <w:t xml:space="preserve">GSV </w:t>
            </w:r>
            <w:r w:rsidR="00A261FF" w:rsidRPr="003E706D">
              <w:rPr>
                <w:rFonts w:ascii="Calibri" w:hAnsi="Calibri"/>
                <w:b/>
                <w:sz w:val="19"/>
                <w:szCs w:val="19"/>
                <w:u w:val="single"/>
              </w:rPr>
              <w:t>Process, Protocol and Policy</w:t>
            </w:r>
            <w:r w:rsidR="00A8642A" w:rsidRPr="003E706D">
              <w:rPr>
                <w:rFonts w:ascii="Calibri" w:hAnsi="Calibri"/>
                <w:b/>
                <w:sz w:val="19"/>
                <w:szCs w:val="19"/>
                <w:u w:val="single"/>
              </w:rPr>
              <w:t xml:space="preserve"> </w:t>
            </w:r>
            <w:r w:rsidRPr="003E706D">
              <w:rPr>
                <w:rFonts w:ascii="Calibri" w:hAnsi="Calibri"/>
                <w:b/>
                <w:sz w:val="19"/>
                <w:szCs w:val="19"/>
                <w:u w:val="single"/>
              </w:rPr>
              <w:t xml:space="preserve">Review </w:t>
            </w:r>
            <w:r w:rsidR="00A8642A" w:rsidRPr="003E706D">
              <w:rPr>
                <w:rFonts w:ascii="Calibri" w:hAnsi="Calibri"/>
                <w:b/>
                <w:sz w:val="19"/>
                <w:szCs w:val="19"/>
                <w:u w:val="single"/>
              </w:rPr>
              <w:t>Preparation:</w:t>
            </w:r>
          </w:p>
          <w:p w14:paraId="2A362CE8" w14:textId="77777777" w:rsidR="00A261FF" w:rsidRPr="003E706D" w:rsidRDefault="00A261FF" w:rsidP="00A261FF">
            <w:pPr>
              <w:numPr>
                <w:ilvl w:val="0"/>
                <w:numId w:val="37"/>
              </w:numPr>
              <w:spacing w:before="60"/>
              <w:rPr>
                <w:rFonts w:ascii="Calibri" w:hAnsi="Calibri"/>
                <w:b/>
                <w:sz w:val="18"/>
                <w:szCs w:val="18"/>
              </w:rPr>
            </w:pPr>
            <w:r w:rsidRPr="003E706D">
              <w:rPr>
                <w:rFonts w:ascii="Calibri" w:hAnsi="Calibri"/>
                <w:b/>
                <w:sz w:val="18"/>
                <w:szCs w:val="18"/>
              </w:rPr>
              <w:t>Institutional Administrative Commitment</w:t>
            </w:r>
          </w:p>
          <w:p w14:paraId="451A753A" w14:textId="77777777" w:rsidR="00A261FF" w:rsidRPr="003E706D" w:rsidRDefault="00A261FF" w:rsidP="00A261FF">
            <w:pPr>
              <w:pStyle w:val="ListParagraph"/>
              <w:numPr>
                <w:ilvl w:val="0"/>
                <w:numId w:val="38"/>
              </w:numPr>
              <w:spacing w:before="60"/>
              <w:rPr>
                <w:rFonts w:ascii="Calibri" w:hAnsi="Calibri"/>
                <w:sz w:val="18"/>
                <w:szCs w:val="18"/>
              </w:rPr>
            </w:pPr>
            <w:r w:rsidRPr="003E706D">
              <w:rPr>
                <w:rFonts w:ascii="Calibri" w:hAnsi="Calibri"/>
                <w:sz w:val="18"/>
                <w:szCs w:val="18"/>
              </w:rPr>
              <w:t xml:space="preserve">Letter of support (1.1) </w:t>
            </w:r>
          </w:p>
          <w:p w14:paraId="1484512E" w14:textId="77777777" w:rsidR="00A261FF" w:rsidRPr="003E706D" w:rsidRDefault="00A261FF" w:rsidP="00A261FF">
            <w:pPr>
              <w:numPr>
                <w:ilvl w:val="0"/>
                <w:numId w:val="37"/>
              </w:numPr>
              <w:spacing w:before="60"/>
              <w:rPr>
                <w:rFonts w:ascii="Calibri" w:hAnsi="Calibri"/>
                <w:b/>
                <w:sz w:val="18"/>
                <w:szCs w:val="18"/>
              </w:rPr>
            </w:pPr>
            <w:r w:rsidRPr="003E706D">
              <w:rPr>
                <w:rFonts w:ascii="Calibri" w:hAnsi="Calibri"/>
                <w:b/>
                <w:sz w:val="18"/>
                <w:szCs w:val="18"/>
              </w:rPr>
              <w:t>Program Scope and Governance</w:t>
            </w:r>
          </w:p>
          <w:p w14:paraId="1CA0DD8C"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 xml:space="preserve">Geriatric Surgery Director job description (2.1) </w:t>
            </w:r>
          </w:p>
          <w:p w14:paraId="0FF69FD0"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Geriatric Surgery Di</w:t>
            </w:r>
            <w:r w:rsidR="00EE1785" w:rsidRPr="003E706D">
              <w:rPr>
                <w:rFonts w:ascii="Calibri" w:hAnsi="Calibri"/>
                <w:sz w:val="18"/>
                <w:szCs w:val="18"/>
              </w:rPr>
              <w:t xml:space="preserve">rector CME certification (6 hrs every 1yr </w:t>
            </w:r>
            <w:r w:rsidR="00EE1785" w:rsidRPr="003E706D">
              <w:rPr>
                <w:rFonts w:ascii="Calibri" w:hAnsi="Calibri"/>
                <w:i/>
                <w:sz w:val="18"/>
                <w:szCs w:val="18"/>
              </w:rPr>
              <w:t xml:space="preserve">OR </w:t>
            </w:r>
            <w:r w:rsidR="00EE1785" w:rsidRPr="003E706D">
              <w:rPr>
                <w:rFonts w:ascii="Calibri" w:hAnsi="Calibri"/>
                <w:sz w:val="18"/>
                <w:szCs w:val="18"/>
              </w:rPr>
              <w:t xml:space="preserve">18 hrs every </w:t>
            </w:r>
            <w:r w:rsidRPr="003E706D">
              <w:rPr>
                <w:rFonts w:ascii="Calibri" w:hAnsi="Calibri"/>
                <w:sz w:val="18"/>
                <w:szCs w:val="18"/>
              </w:rPr>
              <w:t xml:space="preserve">3yrs) (2.1) </w:t>
            </w:r>
          </w:p>
          <w:p w14:paraId="447F37D5"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 xml:space="preserve">Geriatric Surgery Coordinator job description (2.2) </w:t>
            </w:r>
          </w:p>
          <w:p w14:paraId="647F5608"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 xml:space="preserve">GSQC written charter (2.3) </w:t>
            </w:r>
          </w:p>
          <w:p w14:paraId="5AE6F933" w14:textId="77777777" w:rsidR="00A261FF" w:rsidRPr="007D55A1" w:rsidRDefault="00A261FF" w:rsidP="00A261FF">
            <w:pPr>
              <w:numPr>
                <w:ilvl w:val="0"/>
                <w:numId w:val="38"/>
              </w:numPr>
              <w:spacing w:before="60"/>
              <w:rPr>
                <w:rFonts w:ascii="Calibri" w:hAnsi="Calibri"/>
                <w:b/>
                <w:color w:val="FF0000"/>
                <w:sz w:val="18"/>
                <w:szCs w:val="18"/>
              </w:rPr>
            </w:pPr>
            <w:bookmarkStart w:id="3" w:name="_Hlk54031728"/>
            <w:r w:rsidRPr="007D55A1">
              <w:rPr>
                <w:rFonts w:ascii="Calibri" w:hAnsi="Calibri"/>
                <w:b/>
                <w:color w:val="FF0000"/>
                <w:sz w:val="18"/>
                <w:szCs w:val="18"/>
              </w:rPr>
              <w:t xml:space="preserve">GSQC meeting minutes (2.3)* </w:t>
            </w:r>
          </w:p>
          <w:bookmarkEnd w:id="3"/>
          <w:p w14:paraId="6AEDA7CB"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GSQC members list/credentials/roles (2.3)</w:t>
            </w:r>
          </w:p>
          <w:p w14:paraId="205C4FB3" w14:textId="77777777" w:rsidR="00A261FF" w:rsidRPr="003E706D" w:rsidRDefault="00A261FF" w:rsidP="00A261FF">
            <w:pPr>
              <w:numPr>
                <w:ilvl w:val="0"/>
                <w:numId w:val="37"/>
              </w:numPr>
              <w:spacing w:before="60"/>
              <w:rPr>
                <w:rFonts w:ascii="Calibri" w:hAnsi="Calibri"/>
                <w:b/>
                <w:sz w:val="18"/>
                <w:szCs w:val="18"/>
              </w:rPr>
            </w:pPr>
            <w:r w:rsidRPr="003E706D">
              <w:rPr>
                <w:rFonts w:ascii="Calibri" w:hAnsi="Calibri"/>
                <w:b/>
                <w:sz w:val="18"/>
                <w:szCs w:val="18"/>
              </w:rPr>
              <w:t>Facilities and Equipment Resources</w:t>
            </w:r>
          </w:p>
          <w:p w14:paraId="6C6AA96A"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Patient rooms accommodate needs of older adults (3.1)</w:t>
            </w:r>
          </w:p>
          <w:p w14:paraId="416B6595" w14:textId="77777777" w:rsidR="00A261FF" w:rsidRPr="003E706D" w:rsidRDefault="00A261FF" w:rsidP="00A261FF">
            <w:pPr>
              <w:numPr>
                <w:ilvl w:val="0"/>
                <w:numId w:val="37"/>
              </w:numPr>
              <w:spacing w:before="60"/>
              <w:rPr>
                <w:rFonts w:ascii="Calibri" w:hAnsi="Calibri"/>
                <w:b/>
                <w:sz w:val="18"/>
                <w:szCs w:val="18"/>
              </w:rPr>
            </w:pPr>
            <w:r w:rsidRPr="003E706D">
              <w:rPr>
                <w:rFonts w:ascii="Calibri" w:hAnsi="Calibri"/>
                <w:b/>
                <w:sz w:val="18"/>
                <w:szCs w:val="18"/>
              </w:rPr>
              <w:t>Personnel and Services Resources</w:t>
            </w:r>
          </w:p>
          <w:p w14:paraId="4C80E548"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 xml:space="preserve">Geriatric Surgery Nurse Champion (GSNC) organization structure (4.1) </w:t>
            </w:r>
          </w:p>
          <w:p w14:paraId="4048335E"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GSNC geriatric s</w:t>
            </w:r>
            <w:r w:rsidR="00EE1785" w:rsidRPr="003E706D">
              <w:rPr>
                <w:rFonts w:ascii="Calibri" w:hAnsi="Calibri"/>
                <w:sz w:val="18"/>
                <w:szCs w:val="18"/>
              </w:rPr>
              <w:t xml:space="preserve">pecific CNE certificates (2 hrs every 1yr </w:t>
            </w:r>
            <w:r w:rsidR="00EE1785" w:rsidRPr="003E706D">
              <w:rPr>
                <w:rFonts w:ascii="Calibri" w:hAnsi="Calibri"/>
                <w:i/>
                <w:sz w:val="18"/>
                <w:szCs w:val="18"/>
              </w:rPr>
              <w:t>OR</w:t>
            </w:r>
            <w:r w:rsidR="00EE1785" w:rsidRPr="003E706D">
              <w:rPr>
                <w:rFonts w:ascii="Calibri" w:hAnsi="Calibri"/>
                <w:sz w:val="18"/>
                <w:szCs w:val="18"/>
              </w:rPr>
              <w:t xml:space="preserve"> 6 hrs every </w:t>
            </w:r>
            <w:r w:rsidRPr="003E706D">
              <w:rPr>
                <w:rFonts w:ascii="Calibri" w:hAnsi="Calibri"/>
                <w:sz w:val="18"/>
                <w:szCs w:val="18"/>
              </w:rPr>
              <w:t xml:space="preserve">3yrs) (4.1) </w:t>
            </w:r>
          </w:p>
          <w:p w14:paraId="2E391FAE" w14:textId="77777777" w:rsidR="00A261FF" w:rsidRPr="003E706D" w:rsidRDefault="00A261FF" w:rsidP="00A261FF">
            <w:pPr>
              <w:numPr>
                <w:ilvl w:val="0"/>
                <w:numId w:val="38"/>
              </w:numPr>
              <w:spacing w:before="60"/>
              <w:rPr>
                <w:rFonts w:ascii="Calibri" w:hAnsi="Calibri"/>
                <w:sz w:val="18"/>
                <w:szCs w:val="18"/>
              </w:rPr>
            </w:pPr>
            <w:r w:rsidRPr="003E706D">
              <w:rPr>
                <w:rFonts w:ascii="Calibri" w:hAnsi="Calibri"/>
                <w:sz w:val="18"/>
                <w:szCs w:val="18"/>
              </w:rPr>
              <w:t>QI project(s) implemented by GSNCs (4.1)</w:t>
            </w:r>
          </w:p>
          <w:p w14:paraId="3A7C332A" w14:textId="77777777" w:rsidR="00A261FF" w:rsidRPr="003E706D" w:rsidRDefault="00A261FF" w:rsidP="00A261FF">
            <w:pPr>
              <w:pStyle w:val="ListParagraph"/>
              <w:numPr>
                <w:ilvl w:val="0"/>
                <w:numId w:val="37"/>
              </w:numPr>
              <w:spacing w:before="60"/>
              <w:rPr>
                <w:rFonts w:ascii="Calibri" w:hAnsi="Calibri"/>
                <w:b/>
                <w:sz w:val="18"/>
                <w:szCs w:val="18"/>
              </w:rPr>
            </w:pPr>
            <w:r w:rsidRPr="003E706D">
              <w:rPr>
                <w:rFonts w:ascii="Calibri" w:hAnsi="Calibri"/>
                <w:b/>
                <w:sz w:val="18"/>
                <w:szCs w:val="18"/>
              </w:rPr>
              <w:t>Patient Care: Expectations and Protocol</w:t>
            </w:r>
          </w:p>
          <w:p w14:paraId="74C30804" w14:textId="77777777" w:rsidR="00A261FF" w:rsidRPr="003E706D" w:rsidRDefault="00A261FF" w:rsidP="00A261FF">
            <w:pPr>
              <w:pStyle w:val="ListParagraph"/>
              <w:spacing w:before="60"/>
              <w:rPr>
                <w:rFonts w:ascii="Calibri" w:hAnsi="Calibri"/>
                <w:b/>
                <w:i/>
                <w:sz w:val="18"/>
                <w:szCs w:val="18"/>
              </w:rPr>
            </w:pPr>
            <w:r w:rsidRPr="003E706D">
              <w:rPr>
                <w:rFonts w:ascii="Calibri" w:hAnsi="Calibri"/>
                <w:b/>
                <w:i/>
                <w:sz w:val="18"/>
                <w:szCs w:val="18"/>
              </w:rPr>
              <w:t>Goals and Decision Making</w:t>
            </w:r>
          </w:p>
          <w:p w14:paraId="0B6CCAD6"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Code status and advance directives (5.2)</w:t>
            </w:r>
          </w:p>
          <w:p w14:paraId="1F13E340"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Advance care planning educational materials (5.2) </w:t>
            </w:r>
          </w:p>
          <w:p w14:paraId="65D65E40"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Health care representative/surrogate/proxy for patients without one (5.3) </w:t>
            </w:r>
          </w:p>
          <w:p w14:paraId="73FBA959"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Discussion-facilitation educational materials (5.3) </w:t>
            </w:r>
          </w:p>
          <w:p w14:paraId="0CCB76CA"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Life-sustaining treatment discussion (5.4)</w:t>
            </w:r>
          </w:p>
          <w:p w14:paraId="3702990F" w14:textId="77777777" w:rsidR="00A8642A"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Revisit surgical decision making (5.5)</w:t>
            </w:r>
          </w:p>
          <w:p w14:paraId="2A431456" w14:textId="77777777" w:rsidR="00A261FF" w:rsidRPr="003E706D" w:rsidRDefault="00A261FF" w:rsidP="00A261FF">
            <w:pPr>
              <w:spacing w:before="60"/>
              <w:ind w:left="720"/>
              <w:rPr>
                <w:rFonts w:ascii="Calibri" w:hAnsi="Calibri"/>
                <w:b/>
                <w:i/>
                <w:sz w:val="18"/>
                <w:szCs w:val="18"/>
              </w:rPr>
            </w:pPr>
            <w:r w:rsidRPr="003E706D">
              <w:rPr>
                <w:rFonts w:ascii="Calibri" w:hAnsi="Calibri"/>
                <w:b/>
                <w:i/>
                <w:sz w:val="18"/>
                <w:szCs w:val="18"/>
              </w:rPr>
              <w:t>Preoperative Work-Up</w:t>
            </w:r>
          </w:p>
          <w:p w14:paraId="67557493"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Geriatric vulnerability screening tools (5.6) </w:t>
            </w:r>
          </w:p>
          <w:p w14:paraId="167B59AA"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Focused management plans (5.7) </w:t>
            </w:r>
          </w:p>
          <w:p w14:paraId="78EE3B74"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Preoperative input of health professionals for all high-risk patients (5.8) </w:t>
            </w:r>
          </w:p>
          <w:p w14:paraId="6E008211" w14:textId="77777777" w:rsidR="00A261FF"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 xml:space="preserve">Communicated recommendations to patients/families/caregivers (5.8) </w:t>
            </w:r>
          </w:p>
          <w:p w14:paraId="7B365F68" w14:textId="77777777" w:rsidR="00A261FF"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Communication structure between surgeon and PCP (5.9)</w:t>
            </w:r>
          </w:p>
          <w:p w14:paraId="721ACAEA" w14:textId="77777777" w:rsidR="00A261FF" w:rsidRPr="003E706D" w:rsidRDefault="00A261FF" w:rsidP="00A261FF">
            <w:pPr>
              <w:spacing w:before="60"/>
              <w:ind w:left="720"/>
              <w:rPr>
                <w:rFonts w:ascii="Calibri" w:hAnsi="Calibri"/>
                <w:b/>
                <w:i/>
                <w:sz w:val="18"/>
                <w:szCs w:val="18"/>
              </w:rPr>
            </w:pPr>
            <w:r w:rsidRPr="003E706D">
              <w:rPr>
                <w:rFonts w:ascii="Calibri" w:hAnsi="Calibri"/>
                <w:b/>
                <w:i/>
                <w:sz w:val="18"/>
                <w:szCs w:val="18"/>
              </w:rPr>
              <w:t xml:space="preserve">Postoperative Management </w:t>
            </w:r>
          </w:p>
          <w:p w14:paraId="3D6727AA" w14:textId="77777777" w:rsidR="00012389"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Safe storage and prompt return</w:t>
            </w:r>
            <w:r w:rsidR="00012389" w:rsidRPr="003E706D">
              <w:rPr>
                <w:rFonts w:ascii="Calibri" w:hAnsi="Calibri"/>
                <w:sz w:val="18"/>
                <w:szCs w:val="18"/>
              </w:rPr>
              <w:t xml:space="preserve"> of personal equipment (5.10) </w:t>
            </w:r>
          </w:p>
          <w:p w14:paraId="2E1315DB" w14:textId="77777777" w:rsidR="00012389"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Templated order sets (Beers medications removed/</w:t>
            </w:r>
            <w:r w:rsidR="00012389" w:rsidRPr="003E706D">
              <w:rPr>
                <w:rFonts w:ascii="Calibri" w:hAnsi="Calibri"/>
                <w:sz w:val="18"/>
                <w:szCs w:val="18"/>
              </w:rPr>
              <w:t xml:space="preserve">alternatives provided) (5.11) </w:t>
            </w:r>
          </w:p>
          <w:p w14:paraId="0426EBD7" w14:textId="77777777" w:rsidR="00012389" w:rsidRPr="003E706D" w:rsidRDefault="00A261FF" w:rsidP="00A261FF">
            <w:pPr>
              <w:numPr>
                <w:ilvl w:val="0"/>
                <w:numId w:val="39"/>
              </w:numPr>
              <w:spacing w:before="60"/>
              <w:rPr>
                <w:rFonts w:ascii="Calibri" w:hAnsi="Calibri"/>
                <w:sz w:val="18"/>
                <w:szCs w:val="18"/>
              </w:rPr>
            </w:pPr>
            <w:r w:rsidRPr="003E706D">
              <w:rPr>
                <w:rFonts w:ascii="Calibri" w:hAnsi="Calibri"/>
                <w:sz w:val="18"/>
                <w:szCs w:val="18"/>
              </w:rPr>
              <w:t>Flag and review of inappropr</w:t>
            </w:r>
            <w:r w:rsidR="00012389" w:rsidRPr="003E706D">
              <w:rPr>
                <w:rFonts w:ascii="Calibri" w:hAnsi="Calibri"/>
                <w:sz w:val="18"/>
                <w:szCs w:val="18"/>
              </w:rPr>
              <w:t xml:space="preserve">iate medications (5.11) </w:t>
            </w:r>
          </w:p>
          <w:p w14:paraId="64614146" w14:textId="77777777" w:rsidR="00012389"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Education materials for providers (Beers) (5.11)</w:t>
            </w:r>
          </w:p>
          <w:p w14:paraId="504906A6" w14:textId="77777777" w:rsidR="00012389"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Opioid-sparing, multimodality pain</w:t>
            </w:r>
            <w:r w:rsidR="00012389" w:rsidRPr="003E706D">
              <w:rPr>
                <w:rFonts w:ascii="Calibri" w:hAnsi="Calibri"/>
                <w:sz w:val="18"/>
                <w:szCs w:val="18"/>
              </w:rPr>
              <w:t xml:space="preserve"> management strategies (5.12) </w:t>
            </w:r>
          </w:p>
          <w:p w14:paraId="4B75710D" w14:textId="77777777" w:rsidR="00012389"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lastRenderedPageBreak/>
              <w:t>Standardized postop</w:t>
            </w:r>
            <w:r w:rsidR="00012389" w:rsidRPr="003E706D">
              <w:rPr>
                <w:rFonts w:ascii="Calibri" w:hAnsi="Calibri"/>
                <w:sz w:val="18"/>
                <w:szCs w:val="18"/>
              </w:rPr>
              <w:t xml:space="preserve">erative care: Delirium (5.13) </w:t>
            </w:r>
          </w:p>
          <w:p w14:paraId="731E25CD" w14:textId="77777777" w:rsidR="00012389"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Standardized postoperative care: Mobility and Function (5.13)</w:t>
            </w:r>
            <w:r w:rsidR="00012389" w:rsidRPr="003E706D">
              <w:rPr>
                <w:rFonts w:ascii="Calibri" w:hAnsi="Calibri"/>
                <w:sz w:val="18"/>
                <w:szCs w:val="18"/>
              </w:rPr>
              <w:t xml:space="preserve"> </w:t>
            </w:r>
          </w:p>
          <w:p w14:paraId="627C242D" w14:textId="77777777" w:rsidR="00012389"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 xml:space="preserve">Standardized postoperative care: </w:t>
            </w:r>
            <w:r w:rsidR="00012389" w:rsidRPr="003E706D">
              <w:rPr>
                <w:rFonts w:ascii="Calibri" w:hAnsi="Calibri"/>
                <w:sz w:val="18"/>
                <w:szCs w:val="18"/>
              </w:rPr>
              <w:t xml:space="preserve">Nutrition and Hydration (5.13) </w:t>
            </w:r>
          </w:p>
          <w:p w14:paraId="5E530D30" w14:textId="77777777" w:rsidR="00012389"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Interdisciplinary ca</w:t>
            </w:r>
            <w:r w:rsidR="00012389" w:rsidRPr="003E706D">
              <w:rPr>
                <w:rFonts w:ascii="Calibri" w:hAnsi="Calibri"/>
                <w:sz w:val="18"/>
                <w:szCs w:val="18"/>
              </w:rPr>
              <w:t xml:space="preserve">re: high risk patients (5.14) </w:t>
            </w:r>
          </w:p>
          <w:p w14:paraId="3B07A85D" w14:textId="77777777" w:rsidR="00A261FF" w:rsidRPr="003E706D" w:rsidRDefault="00A261FF" w:rsidP="00012389">
            <w:pPr>
              <w:numPr>
                <w:ilvl w:val="0"/>
                <w:numId w:val="39"/>
              </w:numPr>
              <w:spacing w:before="60"/>
              <w:rPr>
                <w:rFonts w:ascii="Calibri" w:hAnsi="Calibri"/>
                <w:sz w:val="18"/>
                <w:szCs w:val="18"/>
              </w:rPr>
            </w:pPr>
            <w:r w:rsidRPr="003E706D">
              <w:rPr>
                <w:rFonts w:ascii="Calibri" w:hAnsi="Calibri"/>
                <w:sz w:val="18"/>
                <w:szCs w:val="18"/>
              </w:rPr>
              <w:t>Geriatric vulnerability screening results and treatment plans (5.16)</w:t>
            </w:r>
          </w:p>
          <w:p w14:paraId="2D2DACB0" w14:textId="77777777" w:rsidR="00012389" w:rsidRPr="003E706D" w:rsidRDefault="00012389" w:rsidP="00012389">
            <w:pPr>
              <w:spacing w:before="60"/>
              <w:ind w:left="720"/>
              <w:rPr>
                <w:rFonts w:ascii="Calibri" w:hAnsi="Calibri"/>
                <w:b/>
                <w:i/>
                <w:sz w:val="18"/>
                <w:szCs w:val="18"/>
              </w:rPr>
            </w:pPr>
            <w:r w:rsidRPr="003E706D">
              <w:rPr>
                <w:rFonts w:ascii="Calibri" w:hAnsi="Calibri"/>
                <w:b/>
                <w:i/>
                <w:sz w:val="18"/>
                <w:szCs w:val="18"/>
              </w:rPr>
              <w:t>Transitions of Care</w:t>
            </w:r>
          </w:p>
          <w:p w14:paraId="289FD053" w14:textId="77777777" w:rsidR="00012389" w:rsidRPr="003E706D" w:rsidRDefault="00012389" w:rsidP="00012389">
            <w:pPr>
              <w:numPr>
                <w:ilvl w:val="0"/>
                <w:numId w:val="39"/>
              </w:numPr>
              <w:spacing w:before="60"/>
              <w:rPr>
                <w:rFonts w:ascii="Calibri" w:hAnsi="Calibri"/>
                <w:sz w:val="18"/>
                <w:szCs w:val="18"/>
              </w:rPr>
            </w:pPr>
            <w:r w:rsidRPr="003E706D">
              <w:rPr>
                <w:rFonts w:ascii="Calibri" w:hAnsi="Calibri"/>
                <w:sz w:val="18"/>
                <w:szCs w:val="18"/>
              </w:rPr>
              <w:t xml:space="preserve">Discharge summary review with patient (5.17) </w:t>
            </w:r>
          </w:p>
          <w:p w14:paraId="40DF1A2B" w14:textId="77777777" w:rsidR="00012389" w:rsidRPr="003E706D" w:rsidRDefault="00012389" w:rsidP="00012389">
            <w:pPr>
              <w:numPr>
                <w:ilvl w:val="0"/>
                <w:numId w:val="39"/>
              </w:numPr>
              <w:spacing w:before="60"/>
              <w:rPr>
                <w:rFonts w:ascii="Calibri" w:hAnsi="Calibri"/>
                <w:sz w:val="18"/>
                <w:szCs w:val="18"/>
              </w:rPr>
            </w:pPr>
            <w:r w:rsidRPr="003E706D">
              <w:rPr>
                <w:rFonts w:ascii="Calibri" w:hAnsi="Calibri"/>
                <w:sz w:val="18"/>
                <w:szCs w:val="18"/>
              </w:rPr>
              <w:t xml:space="preserve">Common geriatric syndrome education (5.17) </w:t>
            </w:r>
          </w:p>
          <w:p w14:paraId="148352D4" w14:textId="77777777" w:rsidR="00012389" w:rsidRPr="003E706D" w:rsidRDefault="00012389" w:rsidP="00012389">
            <w:pPr>
              <w:numPr>
                <w:ilvl w:val="0"/>
                <w:numId w:val="39"/>
              </w:numPr>
              <w:spacing w:before="60"/>
              <w:rPr>
                <w:rFonts w:ascii="Calibri" w:hAnsi="Calibri"/>
                <w:sz w:val="18"/>
                <w:szCs w:val="18"/>
              </w:rPr>
            </w:pPr>
            <w:r w:rsidRPr="003E706D">
              <w:rPr>
                <w:rFonts w:ascii="Calibri" w:hAnsi="Calibri"/>
                <w:sz w:val="18"/>
                <w:szCs w:val="18"/>
              </w:rPr>
              <w:t xml:space="preserve">Discharge communicated to patient/family/PCP/non-home facility (5.17) </w:t>
            </w:r>
          </w:p>
          <w:p w14:paraId="0BF7E3B6" w14:textId="77777777" w:rsidR="00012389" w:rsidRPr="003E706D" w:rsidRDefault="00012389" w:rsidP="00012389">
            <w:pPr>
              <w:numPr>
                <w:ilvl w:val="0"/>
                <w:numId w:val="39"/>
              </w:numPr>
              <w:spacing w:before="60"/>
              <w:rPr>
                <w:rFonts w:ascii="Calibri" w:hAnsi="Calibri"/>
                <w:sz w:val="18"/>
                <w:szCs w:val="18"/>
              </w:rPr>
            </w:pPr>
            <w:r w:rsidRPr="003E706D">
              <w:rPr>
                <w:rFonts w:ascii="Calibri" w:hAnsi="Calibri"/>
                <w:sz w:val="18"/>
                <w:szCs w:val="18"/>
              </w:rPr>
              <w:t xml:space="preserve">Communication with post-acute care facilities (5.18) </w:t>
            </w:r>
          </w:p>
          <w:p w14:paraId="02BACA22" w14:textId="617F9FBA" w:rsidR="006B6973" w:rsidRPr="006B6973" w:rsidRDefault="00012389" w:rsidP="006B6973">
            <w:pPr>
              <w:numPr>
                <w:ilvl w:val="0"/>
                <w:numId w:val="39"/>
              </w:numPr>
              <w:spacing w:before="60"/>
              <w:rPr>
                <w:rFonts w:ascii="Calibri" w:hAnsi="Calibri"/>
                <w:sz w:val="18"/>
                <w:szCs w:val="18"/>
              </w:rPr>
            </w:pPr>
            <w:r w:rsidRPr="003E706D">
              <w:rPr>
                <w:rFonts w:ascii="Calibri" w:hAnsi="Calibri"/>
                <w:sz w:val="18"/>
                <w:szCs w:val="18"/>
              </w:rPr>
              <w:t>Post-acute care facilities and publicly reported measures (5.18)</w:t>
            </w:r>
          </w:p>
          <w:p w14:paraId="723681DD" w14:textId="6951AC03" w:rsidR="006B6973" w:rsidRPr="006B6973" w:rsidRDefault="00012389" w:rsidP="006B6973">
            <w:pPr>
              <w:pStyle w:val="ListParagraph"/>
              <w:numPr>
                <w:ilvl w:val="0"/>
                <w:numId w:val="37"/>
              </w:numPr>
              <w:spacing w:before="60"/>
              <w:rPr>
                <w:rFonts w:ascii="Calibri" w:hAnsi="Calibri"/>
                <w:b/>
                <w:sz w:val="18"/>
                <w:szCs w:val="18"/>
              </w:rPr>
            </w:pPr>
            <w:r w:rsidRPr="003E706D">
              <w:rPr>
                <w:rFonts w:ascii="Calibri" w:hAnsi="Calibri"/>
                <w:b/>
                <w:sz w:val="18"/>
                <w:szCs w:val="18"/>
              </w:rPr>
              <w:t>Data Surveillance and Systems</w:t>
            </w:r>
          </w:p>
          <w:p w14:paraId="6219A782" w14:textId="133AA64C" w:rsidR="006B6973" w:rsidRPr="000D0F55" w:rsidRDefault="00012389" w:rsidP="006B6973">
            <w:pPr>
              <w:pStyle w:val="ListParagraph"/>
              <w:numPr>
                <w:ilvl w:val="0"/>
                <w:numId w:val="41"/>
              </w:numPr>
              <w:spacing w:before="60"/>
              <w:rPr>
                <w:rFonts w:ascii="Calibri" w:hAnsi="Calibri"/>
                <w:b/>
                <w:bCs/>
                <w:color w:val="FF0000"/>
                <w:sz w:val="18"/>
                <w:szCs w:val="18"/>
              </w:rPr>
            </w:pPr>
            <w:r w:rsidRPr="000D0F55">
              <w:rPr>
                <w:rFonts w:ascii="Calibri" w:hAnsi="Calibri"/>
                <w:b/>
                <w:bCs/>
                <w:color w:val="FF0000"/>
                <w:sz w:val="18"/>
                <w:szCs w:val="18"/>
              </w:rPr>
              <w:t xml:space="preserve">Written or electronic data collection and outcomes monitoring records for geriatric patients (6.1) </w:t>
            </w:r>
          </w:p>
          <w:p w14:paraId="3F21E314" w14:textId="2CE6C0A5" w:rsidR="006B6973" w:rsidRPr="000D0F55" w:rsidRDefault="00012389" w:rsidP="006B6973">
            <w:pPr>
              <w:pStyle w:val="ListParagraph"/>
              <w:numPr>
                <w:ilvl w:val="0"/>
                <w:numId w:val="41"/>
              </w:numPr>
              <w:spacing w:before="60"/>
              <w:rPr>
                <w:rFonts w:ascii="Calibri" w:hAnsi="Calibri"/>
                <w:b/>
                <w:bCs/>
                <w:color w:val="FF0000"/>
                <w:sz w:val="18"/>
                <w:szCs w:val="18"/>
              </w:rPr>
            </w:pPr>
            <w:r w:rsidRPr="000D0F55">
              <w:rPr>
                <w:rFonts w:ascii="Calibri" w:hAnsi="Calibri"/>
                <w:b/>
                <w:bCs/>
                <w:color w:val="FF0000"/>
                <w:sz w:val="18"/>
                <w:szCs w:val="18"/>
              </w:rPr>
              <w:t>Data collection review to frontline providers and institutional leadership (6.2)</w:t>
            </w:r>
          </w:p>
          <w:p w14:paraId="75657E6E" w14:textId="77777777" w:rsidR="00012389" w:rsidRPr="003E706D" w:rsidRDefault="00012389" w:rsidP="00012389">
            <w:pPr>
              <w:pStyle w:val="ListParagraph"/>
              <w:numPr>
                <w:ilvl w:val="0"/>
                <w:numId w:val="37"/>
              </w:numPr>
              <w:spacing w:before="60"/>
              <w:rPr>
                <w:rFonts w:ascii="Calibri" w:hAnsi="Calibri"/>
                <w:b/>
                <w:sz w:val="18"/>
                <w:szCs w:val="18"/>
              </w:rPr>
            </w:pPr>
            <w:r w:rsidRPr="003E706D">
              <w:rPr>
                <w:rFonts w:ascii="Calibri" w:hAnsi="Calibri"/>
                <w:b/>
                <w:sz w:val="18"/>
                <w:szCs w:val="18"/>
              </w:rPr>
              <w:t xml:space="preserve">Quality Improvement </w:t>
            </w:r>
          </w:p>
          <w:p w14:paraId="53E74F17" w14:textId="77777777" w:rsidR="00012389" w:rsidRPr="003E706D" w:rsidRDefault="00012389" w:rsidP="00012389">
            <w:pPr>
              <w:pStyle w:val="ListParagraph"/>
              <w:numPr>
                <w:ilvl w:val="0"/>
                <w:numId w:val="39"/>
              </w:numPr>
              <w:spacing w:before="60"/>
              <w:rPr>
                <w:rFonts w:ascii="Calibri" w:hAnsi="Calibri"/>
                <w:sz w:val="18"/>
                <w:szCs w:val="18"/>
              </w:rPr>
            </w:pPr>
            <w:r w:rsidRPr="003E706D">
              <w:rPr>
                <w:rFonts w:ascii="Calibri" w:hAnsi="Calibri"/>
                <w:sz w:val="18"/>
                <w:szCs w:val="18"/>
              </w:rPr>
              <w:t xml:space="preserve">Quality improvement and performance improvement initiatives (7.1) </w:t>
            </w:r>
          </w:p>
          <w:p w14:paraId="7F66D20F" w14:textId="77777777" w:rsidR="00012389" w:rsidRPr="000D0F55" w:rsidRDefault="00012389" w:rsidP="00012389">
            <w:pPr>
              <w:pStyle w:val="ListParagraph"/>
              <w:numPr>
                <w:ilvl w:val="0"/>
                <w:numId w:val="39"/>
              </w:numPr>
              <w:spacing w:before="60"/>
              <w:rPr>
                <w:rFonts w:ascii="Calibri" w:hAnsi="Calibri"/>
                <w:b/>
                <w:bCs/>
                <w:color w:val="FF0000"/>
                <w:sz w:val="18"/>
                <w:szCs w:val="18"/>
              </w:rPr>
            </w:pPr>
            <w:r w:rsidRPr="000D0F55">
              <w:rPr>
                <w:rFonts w:ascii="Calibri" w:hAnsi="Calibri"/>
                <w:b/>
                <w:bCs/>
                <w:i/>
                <w:color w:val="FF0000"/>
                <w:sz w:val="18"/>
                <w:szCs w:val="18"/>
              </w:rPr>
              <w:t>Optional</w:t>
            </w:r>
            <w:r w:rsidR="00EE1785" w:rsidRPr="000D0F55">
              <w:rPr>
                <w:rFonts w:ascii="Calibri" w:hAnsi="Calibri"/>
                <w:b/>
                <w:bCs/>
                <w:color w:val="FF0000"/>
                <w:sz w:val="18"/>
                <w:szCs w:val="18"/>
              </w:rPr>
              <w:t>: NSQIP collaborative (7.2</w:t>
            </w:r>
            <w:r w:rsidRPr="000D0F55">
              <w:rPr>
                <w:rFonts w:ascii="Calibri" w:hAnsi="Calibri"/>
                <w:b/>
                <w:bCs/>
                <w:color w:val="FF0000"/>
                <w:sz w:val="18"/>
                <w:szCs w:val="18"/>
              </w:rPr>
              <w:t>)</w:t>
            </w:r>
          </w:p>
          <w:p w14:paraId="15451C1F" w14:textId="77777777" w:rsidR="00012389" w:rsidRPr="003E706D" w:rsidRDefault="00012389" w:rsidP="00012389">
            <w:pPr>
              <w:pStyle w:val="ListParagraph"/>
              <w:numPr>
                <w:ilvl w:val="0"/>
                <w:numId w:val="37"/>
              </w:numPr>
              <w:spacing w:before="60"/>
              <w:rPr>
                <w:rFonts w:ascii="Calibri" w:hAnsi="Calibri"/>
                <w:b/>
                <w:sz w:val="18"/>
                <w:szCs w:val="18"/>
              </w:rPr>
            </w:pPr>
            <w:r w:rsidRPr="003E706D">
              <w:rPr>
                <w:rFonts w:ascii="Calibri" w:hAnsi="Calibri"/>
                <w:b/>
                <w:sz w:val="18"/>
                <w:szCs w:val="18"/>
              </w:rPr>
              <w:t xml:space="preserve">Professional and Community Outreach </w:t>
            </w:r>
          </w:p>
          <w:p w14:paraId="54245C4B" w14:textId="77777777" w:rsidR="00012389" w:rsidRPr="003E706D" w:rsidRDefault="00012389" w:rsidP="00012389">
            <w:pPr>
              <w:pStyle w:val="ListParagraph"/>
              <w:numPr>
                <w:ilvl w:val="0"/>
                <w:numId w:val="39"/>
              </w:numPr>
              <w:spacing w:before="60"/>
              <w:rPr>
                <w:rFonts w:ascii="Calibri" w:hAnsi="Calibri"/>
                <w:sz w:val="18"/>
                <w:szCs w:val="18"/>
              </w:rPr>
            </w:pPr>
            <w:r w:rsidRPr="003E706D">
              <w:rPr>
                <w:rFonts w:ascii="Calibri" w:hAnsi="Calibri"/>
                <w:sz w:val="18"/>
                <w:szCs w:val="18"/>
              </w:rPr>
              <w:t xml:space="preserve">Annual community outreach project (8.1) </w:t>
            </w:r>
          </w:p>
          <w:p w14:paraId="56E3BDBD" w14:textId="77777777" w:rsidR="00012389" w:rsidRPr="003E706D" w:rsidRDefault="00012389" w:rsidP="00012389">
            <w:pPr>
              <w:pStyle w:val="ListParagraph"/>
              <w:numPr>
                <w:ilvl w:val="0"/>
                <w:numId w:val="39"/>
              </w:numPr>
              <w:spacing w:before="60"/>
              <w:rPr>
                <w:rFonts w:ascii="Calibri" w:hAnsi="Calibri"/>
                <w:sz w:val="18"/>
                <w:szCs w:val="18"/>
              </w:rPr>
            </w:pPr>
            <w:r w:rsidRPr="003E706D">
              <w:rPr>
                <w:rFonts w:ascii="Calibri" w:hAnsi="Calibri"/>
                <w:sz w:val="18"/>
                <w:szCs w:val="18"/>
              </w:rPr>
              <w:t xml:space="preserve">Geriatric education for surgeons and APPs (8.2) </w:t>
            </w:r>
          </w:p>
          <w:p w14:paraId="36E603B0" w14:textId="77777777" w:rsidR="00012389" w:rsidRPr="003E706D" w:rsidRDefault="00012389" w:rsidP="00012389">
            <w:pPr>
              <w:pStyle w:val="ListParagraph"/>
              <w:numPr>
                <w:ilvl w:val="0"/>
                <w:numId w:val="39"/>
              </w:numPr>
              <w:spacing w:before="60"/>
              <w:rPr>
                <w:rFonts w:ascii="Calibri" w:hAnsi="Calibri"/>
                <w:sz w:val="18"/>
                <w:szCs w:val="18"/>
              </w:rPr>
            </w:pPr>
            <w:r w:rsidRPr="003E706D">
              <w:rPr>
                <w:rFonts w:ascii="Calibri" w:hAnsi="Calibri"/>
                <w:sz w:val="18"/>
                <w:szCs w:val="18"/>
              </w:rPr>
              <w:t>Geriatric education for nurses (8.3)</w:t>
            </w:r>
          </w:p>
          <w:p w14:paraId="6C319E33" w14:textId="77777777" w:rsidR="00012389" w:rsidRPr="003E706D" w:rsidRDefault="00012389" w:rsidP="00012389">
            <w:pPr>
              <w:pStyle w:val="ListParagraph"/>
              <w:numPr>
                <w:ilvl w:val="0"/>
                <w:numId w:val="37"/>
              </w:numPr>
              <w:spacing w:before="60"/>
              <w:rPr>
                <w:rFonts w:ascii="Calibri" w:hAnsi="Calibri"/>
                <w:b/>
                <w:sz w:val="18"/>
                <w:szCs w:val="18"/>
              </w:rPr>
            </w:pPr>
            <w:r w:rsidRPr="003E706D">
              <w:rPr>
                <w:rFonts w:ascii="Calibri" w:hAnsi="Calibri"/>
                <w:b/>
                <w:sz w:val="18"/>
                <w:szCs w:val="18"/>
              </w:rPr>
              <w:t xml:space="preserve">Research </w:t>
            </w:r>
          </w:p>
          <w:p w14:paraId="55ACBE40" w14:textId="77777777" w:rsidR="00012389" w:rsidRPr="003E706D" w:rsidRDefault="00012389" w:rsidP="00012389">
            <w:pPr>
              <w:numPr>
                <w:ilvl w:val="0"/>
                <w:numId w:val="39"/>
              </w:numPr>
              <w:spacing w:before="60"/>
              <w:rPr>
                <w:rFonts w:ascii="Calibri" w:hAnsi="Calibri"/>
                <w:sz w:val="19"/>
                <w:szCs w:val="19"/>
              </w:rPr>
            </w:pPr>
            <w:r w:rsidRPr="003E706D">
              <w:rPr>
                <w:rFonts w:ascii="Calibri" w:hAnsi="Calibri"/>
                <w:i/>
                <w:sz w:val="18"/>
                <w:szCs w:val="18"/>
              </w:rPr>
              <w:t>Optional</w:t>
            </w:r>
            <w:r w:rsidRPr="003E706D">
              <w:rPr>
                <w:rFonts w:ascii="Calibri" w:hAnsi="Calibri"/>
                <w:sz w:val="18"/>
                <w:szCs w:val="18"/>
              </w:rPr>
              <w:t>: scholarly research (9.1)</w:t>
            </w:r>
          </w:p>
          <w:p w14:paraId="4BD29923" w14:textId="17D3B353" w:rsidR="00EE1785" w:rsidRPr="003E706D" w:rsidRDefault="00EE1785" w:rsidP="00EE1785">
            <w:pPr>
              <w:spacing w:before="60"/>
              <w:rPr>
                <w:rFonts w:ascii="Calibri" w:hAnsi="Calibri"/>
                <w:sz w:val="19"/>
                <w:szCs w:val="19"/>
              </w:rPr>
            </w:pPr>
            <w:r w:rsidRPr="003E706D">
              <w:rPr>
                <w:rFonts w:ascii="Calibri" w:hAnsi="Calibri"/>
                <w:b/>
                <w:sz w:val="19"/>
                <w:szCs w:val="19"/>
              </w:rPr>
              <w:t xml:space="preserve">*The Geriatric Surgery Quality Committee (GSQC) meeting minutes will confirm compliance with several different </w:t>
            </w:r>
            <w:r w:rsidR="002B14A3">
              <w:rPr>
                <w:rFonts w:ascii="Calibri" w:hAnsi="Calibri"/>
                <w:b/>
                <w:sz w:val="19"/>
                <w:szCs w:val="19"/>
              </w:rPr>
              <w:t>S</w:t>
            </w:r>
            <w:r w:rsidRPr="003E706D">
              <w:rPr>
                <w:rFonts w:ascii="Calibri" w:hAnsi="Calibri"/>
                <w:b/>
                <w:sz w:val="19"/>
                <w:szCs w:val="19"/>
              </w:rPr>
              <w:t>tandards.</w:t>
            </w:r>
            <w:r w:rsidRPr="003E706D">
              <w:rPr>
                <w:rFonts w:ascii="Calibri" w:hAnsi="Calibri"/>
                <w:sz w:val="19"/>
                <w:szCs w:val="19"/>
              </w:rPr>
              <w:t xml:space="preserve"> They only need to be included with the documentation for Standard 2.3. Committee meeting minutes must include attendance records.</w:t>
            </w:r>
          </w:p>
          <w:p w14:paraId="60C68CE3" w14:textId="77777777" w:rsidR="003172FB" w:rsidRPr="003E706D" w:rsidRDefault="003172FB" w:rsidP="000A156C">
            <w:pPr>
              <w:spacing w:before="60"/>
              <w:rPr>
                <w:rFonts w:ascii="Calibri" w:hAnsi="Calibri"/>
                <w:b/>
                <w:sz w:val="19"/>
                <w:szCs w:val="19"/>
              </w:rPr>
            </w:pPr>
            <w:r w:rsidRPr="003E706D">
              <w:rPr>
                <w:rFonts w:ascii="Calibri" w:hAnsi="Calibri"/>
                <w:b/>
                <w:sz w:val="19"/>
                <w:szCs w:val="19"/>
              </w:rPr>
              <w:t xml:space="preserve">Electronically prepared compilation of documentation can be in PDF/Word format </w:t>
            </w:r>
            <w:r w:rsidRPr="003E706D">
              <w:rPr>
                <w:rFonts w:ascii="Calibri" w:hAnsi="Calibri"/>
                <w:b/>
                <w:i/>
                <w:sz w:val="19"/>
                <w:szCs w:val="19"/>
              </w:rPr>
              <w:t>OR</w:t>
            </w:r>
            <w:r w:rsidRPr="003E706D">
              <w:rPr>
                <w:rFonts w:ascii="Calibri" w:hAnsi="Calibri"/>
                <w:b/>
                <w:sz w:val="19"/>
                <w:szCs w:val="19"/>
              </w:rPr>
              <w:t xml:space="preserve"> via remote documentation access (external log-in, </w:t>
            </w:r>
            <w:r w:rsidR="000A156C" w:rsidRPr="003E706D">
              <w:rPr>
                <w:rFonts w:ascii="Calibri" w:hAnsi="Calibri"/>
                <w:b/>
                <w:sz w:val="19"/>
                <w:szCs w:val="19"/>
              </w:rPr>
              <w:t xml:space="preserve">interface access). </w:t>
            </w:r>
          </w:p>
        </w:tc>
      </w:tr>
    </w:tbl>
    <w:p w14:paraId="41C8F396" w14:textId="77777777" w:rsidR="00A8642A" w:rsidRPr="003E706D" w:rsidRDefault="00A8642A">
      <w:pPr>
        <w:rPr>
          <w:rFonts w:ascii="Calibri" w:hAnsi="Calibri"/>
        </w:rPr>
      </w:pPr>
      <w:r w:rsidRPr="003E706D">
        <w:rPr>
          <w:rFonts w:ascii="Calibri" w:hAnsi="Calibri"/>
        </w:rPr>
        <w:lastRenderedPageBreak/>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38"/>
        <w:gridCol w:w="6731"/>
        <w:gridCol w:w="2621"/>
      </w:tblGrid>
      <w:tr w:rsidR="0073799C" w:rsidRPr="003E706D" w14:paraId="64BC61A3" w14:textId="77777777" w:rsidTr="021AE94D">
        <w:trPr>
          <w:trHeight w:val="798"/>
          <w:tblHeader/>
        </w:trPr>
        <w:tc>
          <w:tcPr>
            <w:tcW w:w="1458"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0280D30" w14:textId="77777777" w:rsidR="00557FA5" w:rsidRPr="003E706D" w:rsidRDefault="00665643" w:rsidP="00300859">
            <w:pPr>
              <w:spacing w:before="60"/>
              <w:jc w:val="center"/>
              <w:rPr>
                <w:rFonts w:ascii="Calibri" w:hAnsi="Calibri"/>
                <w:b/>
                <w:color w:val="FFFFFF"/>
                <w:sz w:val="24"/>
              </w:rPr>
            </w:pPr>
            <w:r w:rsidRPr="003E706D">
              <w:rPr>
                <w:rFonts w:ascii="Calibri" w:hAnsi="Calibri"/>
                <w:b/>
                <w:color w:val="FFFFFF"/>
                <w:sz w:val="24"/>
              </w:rPr>
              <w:lastRenderedPageBreak/>
              <w:br w:type="page"/>
            </w:r>
            <w:r w:rsidR="00300859" w:rsidRPr="003E706D">
              <w:rPr>
                <w:rFonts w:ascii="Calibri" w:hAnsi="Calibri"/>
                <w:b/>
                <w:color w:val="FFFFFF"/>
                <w:sz w:val="24"/>
              </w:rPr>
              <w:t xml:space="preserve">Time </w:t>
            </w:r>
          </w:p>
        </w:tc>
        <w:tc>
          <w:tcPr>
            <w:tcW w:w="6840"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2A3D3EC" w14:textId="77777777" w:rsidR="00A14109" w:rsidRPr="003E706D" w:rsidRDefault="00A14109" w:rsidP="00316FAA">
            <w:pPr>
              <w:pStyle w:val="NoSpacing"/>
              <w:jc w:val="center"/>
              <w:rPr>
                <w:rFonts w:ascii="Calibri" w:hAnsi="Calibri"/>
                <w:b/>
                <w:color w:val="FFFFFF"/>
                <w:sz w:val="24"/>
              </w:rPr>
            </w:pPr>
          </w:p>
          <w:p w14:paraId="53A8696D" w14:textId="77777777" w:rsidR="0002276F" w:rsidRPr="003E706D" w:rsidRDefault="0073799C" w:rsidP="00316FAA">
            <w:pPr>
              <w:pStyle w:val="NoSpacing"/>
              <w:jc w:val="center"/>
              <w:rPr>
                <w:rFonts w:ascii="Calibri" w:hAnsi="Calibri"/>
                <w:b/>
                <w:color w:val="FFFFFF"/>
                <w:sz w:val="24"/>
              </w:rPr>
            </w:pPr>
            <w:r w:rsidRPr="003E706D">
              <w:rPr>
                <w:rFonts w:ascii="Calibri" w:hAnsi="Calibri"/>
                <w:b/>
                <w:color w:val="FFFFFF"/>
                <w:sz w:val="24"/>
              </w:rPr>
              <w:t>Agenda Item</w:t>
            </w:r>
          </w:p>
          <w:p w14:paraId="0D0B940D" w14:textId="77777777" w:rsidR="00310D16" w:rsidRPr="003E706D" w:rsidRDefault="00310D16" w:rsidP="00A14109">
            <w:pPr>
              <w:pStyle w:val="NoSpacing"/>
              <w:rPr>
                <w:rFonts w:ascii="Calibri" w:hAnsi="Calibri"/>
                <w:b/>
                <w:color w:val="FFFFFF"/>
                <w:sz w:val="24"/>
              </w:rPr>
            </w:pPr>
          </w:p>
        </w:tc>
        <w:tc>
          <w:tcPr>
            <w:tcW w:w="2654"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41199DC" w14:textId="77777777" w:rsidR="0073799C" w:rsidRPr="003E706D" w:rsidRDefault="0073799C" w:rsidP="00316FAA">
            <w:pPr>
              <w:spacing w:before="60"/>
              <w:jc w:val="center"/>
              <w:rPr>
                <w:rFonts w:ascii="Calibri" w:hAnsi="Calibri"/>
                <w:b/>
                <w:color w:val="FFFFFF"/>
                <w:sz w:val="24"/>
              </w:rPr>
            </w:pPr>
            <w:r w:rsidRPr="003E706D">
              <w:rPr>
                <w:rFonts w:ascii="Calibri" w:hAnsi="Calibri"/>
                <w:b/>
                <w:color w:val="FFFFFF"/>
                <w:sz w:val="24"/>
              </w:rPr>
              <w:t>Required</w:t>
            </w:r>
            <w:r w:rsidR="00A14342" w:rsidRPr="003E706D">
              <w:rPr>
                <w:rFonts w:ascii="Calibri" w:hAnsi="Calibri"/>
                <w:b/>
                <w:color w:val="FFFFFF"/>
                <w:sz w:val="24"/>
              </w:rPr>
              <w:t>*</w:t>
            </w:r>
            <w:r w:rsidRPr="003E706D">
              <w:rPr>
                <w:rFonts w:ascii="Calibri" w:hAnsi="Calibri"/>
                <w:b/>
                <w:color w:val="FFFFFF"/>
                <w:sz w:val="24"/>
              </w:rPr>
              <w:t xml:space="preserve"> </w:t>
            </w:r>
            <w:r w:rsidRPr="003E706D">
              <w:rPr>
                <w:rFonts w:ascii="Calibri" w:hAnsi="Calibri"/>
                <w:color w:val="FFFFFF"/>
                <w:sz w:val="24"/>
              </w:rPr>
              <w:t>and Optional Participants</w:t>
            </w:r>
          </w:p>
        </w:tc>
      </w:tr>
      <w:tr w:rsidR="00C4775F" w:rsidRPr="003E706D" w14:paraId="0E2A7ACC" w14:textId="77777777" w:rsidTr="021AE94D">
        <w:trPr>
          <w:trHeight w:val="546"/>
        </w:trPr>
        <w:tc>
          <w:tcPr>
            <w:tcW w:w="1458" w:type="dxa"/>
            <w:tcBorders>
              <w:top w:val="single" w:sz="4" w:space="0" w:color="auto"/>
              <w:left w:val="single" w:sz="4" w:space="0" w:color="auto"/>
              <w:bottom w:val="single" w:sz="4" w:space="0" w:color="auto"/>
              <w:right w:val="single" w:sz="4" w:space="0" w:color="auto"/>
            </w:tcBorders>
          </w:tcPr>
          <w:p w14:paraId="0E27B00A" w14:textId="11C5DE2A" w:rsidR="00C4775F" w:rsidRPr="003E706D" w:rsidRDefault="00A91781" w:rsidP="006173E1">
            <w:pPr>
              <w:jc w:val="center"/>
              <w:rPr>
                <w:rFonts w:ascii="Calibri" w:hAnsi="Calibri"/>
                <w:b/>
                <w:bCs/>
                <w:color w:val="FF0000"/>
                <w:sz w:val="22"/>
                <w:szCs w:val="22"/>
              </w:rPr>
            </w:pPr>
            <w:r>
              <w:rPr>
                <w:rFonts w:ascii="Calibri" w:hAnsi="Calibri"/>
                <w:b/>
                <w:bCs/>
                <w:color w:val="FF0000"/>
                <w:sz w:val="22"/>
                <w:szCs w:val="22"/>
              </w:rPr>
              <w:t xml:space="preserve">All times listed below in </w:t>
            </w:r>
            <w:r w:rsidR="00193955" w:rsidRPr="00193955">
              <w:rPr>
                <w:rFonts w:ascii="Calibri" w:hAnsi="Calibri"/>
                <w:b/>
                <w:bCs/>
                <w:color w:val="FF0000"/>
                <w:sz w:val="22"/>
                <w:szCs w:val="22"/>
                <w:highlight w:val="yellow"/>
              </w:rPr>
              <w:t>TIME ZONE</w:t>
            </w:r>
            <w:r>
              <w:rPr>
                <w:rFonts w:ascii="Calibri" w:hAnsi="Calibri"/>
                <w:b/>
                <w:bCs/>
                <w:color w:val="FF0000"/>
                <w:sz w:val="22"/>
                <w:szCs w:val="22"/>
              </w:rPr>
              <w:t>.</w:t>
            </w:r>
          </w:p>
        </w:tc>
        <w:tc>
          <w:tcPr>
            <w:tcW w:w="6840" w:type="dxa"/>
            <w:tcBorders>
              <w:top w:val="single" w:sz="4" w:space="0" w:color="auto"/>
              <w:left w:val="single" w:sz="4" w:space="0" w:color="auto"/>
              <w:bottom w:val="single" w:sz="4" w:space="0" w:color="auto"/>
              <w:right w:val="single" w:sz="4" w:space="0" w:color="auto"/>
            </w:tcBorders>
          </w:tcPr>
          <w:p w14:paraId="34476A6A" w14:textId="65FDF417" w:rsidR="00300859" w:rsidRPr="003E706D" w:rsidRDefault="00C4775F" w:rsidP="00300859">
            <w:pPr>
              <w:spacing w:before="60"/>
              <w:jc w:val="center"/>
              <w:rPr>
                <w:rFonts w:ascii="Calibri" w:hAnsi="Calibri"/>
                <w:b/>
                <w:sz w:val="22"/>
                <w:szCs w:val="22"/>
              </w:rPr>
            </w:pPr>
            <w:r w:rsidRPr="003E706D">
              <w:rPr>
                <w:rFonts w:ascii="Calibri" w:hAnsi="Calibri"/>
                <w:b/>
                <w:sz w:val="22"/>
                <w:szCs w:val="22"/>
              </w:rPr>
              <w:t xml:space="preserve">All </w:t>
            </w:r>
            <w:r w:rsidR="00A93620" w:rsidRPr="003E706D">
              <w:rPr>
                <w:rFonts w:ascii="Calibri" w:hAnsi="Calibri"/>
                <w:b/>
                <w:sz w:val="22"/>
                <w:szCs w:val="22"/>
              </w:rPr>
              <w:t>verification</w:t>
            </w:r>
            <w:r w:rsidRPr="003E706D">
              <w:rPr>
                <w:rFonts w:ascii="Calibri" w:hAnsi="Calibri"/>
                <w:b/>
                <w:sz w:val="22"/>
                <w:szCs w:val="22"/>
              </w:rPr>
              <w:t xml:space="preserve"> levels are covered by the Site Visit Agenda.</w:t>
            </w:r>
          </w:p>
        </w:tc>
        <w:tc>
          <w:tcPr>
            <w:tcW w:w="2654" w:type="dxa"/>
            <w:tcBorders>
              <w:top w:val="single" w:sz="4" w:space="0" w:color="auto"/>
              <w:left w:val="single" w:sz="4" w:space="0" w:color="auto"/>
              <w:bottom w:val="single" w:sz="4" w:space="0" w:color="auto"/>
              <w:right w:val="single" w:sz="4" w:space="0" w:color="auto"/>
            </w:tcBorders>
          </w:tcPr>
          <w:p w14:paraId="580809B3" w14:textId="77777777" w:rsidR="00C4775F" w:rsidRPr="003E706D" w:rsidRDefault="00A14109">
            <w:pPr>
              <w:spacing w:before="60"/>
              <w:jc w:val="center"/>
              <w:rPr>
                <w:rFonts w:ascii="Calibri" w:hAnsi="Calibri"/>
                <w:b/>
                <w:sz w:val="22"/>
                <w:szCs w:val="22"/>
              </w:rPr>
            </w:pPr>
            <w:r w:rsidRPr="003E706D">
              <w:rPr>
                <w:rFonts w:ascii="Calibri" w:hAnsi="Calibri"/>
                <w:b/>
                <w:sz w:val="22"/>
                <w:szCs w:val="22"/>
              </w:rPr>
              <w:t>*Designates required participants</w:t>
            </w:r>
          </w:p>
        </w:tc>
      </w:tr>
      <w:tr w:rsidR="005A5CEA" w:rsidRPr="003E706D" w14:paraId="011E1773" w14:textId="77777777" w:rsidTr="021AE94D">
        <w:trPr>
          <w:trHeight w:val="2103"/>
        </w:trPr>
        <w:tc>
          <w:tcPr>
            <w:tcW w:w="1458" w:type="dxa"/>
            <w:tcBorders>
              <w:top w:val="single" w:sz="4" w:space="0" w:color="auto"/>
              <w:left w:val="single" w:sz="4" w:space="0" w:color="auto"/>
              <w:bottom w:val="single" w:sz="4" w:space="0" w:color="auto"/>
              <w:right w:val="single" w:sz="4" w:space="0" w:color="auto"/>
            </w:tcBorders>
          </w:tcPr>
          <w:p w14:paraId="62597F3F" w14:textId="37ECC448" w:rsidR="006173E1" w:rsidRPr="003E706D" w:rsidRDefault="00072EAF" w:rsidP="006173E1">
            <w:pPr>
              <w:jc w:val="center"/>
              <w:rPr>
                <w:rFonts w:ascii="Calibri" w:hAnsi="Calibri"/>
                <w:b/>
                <w:bCs/>
                <w:sz w:val="22"/>
                <w:szCs w:val="22"/>
              </w:rPr>
            </w:pPr>
            <w:r>
              <w:rPr>
                <w:rFonts w:ascii="Calibri" w:hAnsi="Calibri"/>
                <w:b/>
                <w:bCs/>
                <w:sz w:val="22"/>
                <w:szCs w:val="22"/>
              </w:rPr>
              <w:t>7</w:t>
            </w:r>
            <w:r w:rsidR="00834DC0" w:rsidRPr="003E706D">
              <w:rPr>
                <w:rFonts w:ascii="Calibri" w:hAnsi="Calibri"/>
                <w:b/>
                <w:bCs/>
                <w:sz w:val="22"/>
                <w:szCs w:val="22"/>
              </w:rPr>
              <w:t>:</w:t>
            </w:r>
            <w:r>
              <w:rPr>
                <w:rFonts w:ascii="Calibri" w:hAnsi="Calibri"/>
                <w:b/>
                <w:bCs/>
                <w:sz w:val="22"/>
                <w:szCs w:val="22"/>
              </w:rPr>
              <w:t>45</w:t>
            </w:r>
            <w:r w:rsidR="006173E1" w:rsidRPr="003E706D">
              <w:rPr>
                <w:rFonts w:ascii="Calibri" w:hAnsi="Calibri"/>
                <w:b/>
                <w:bCs/>
                <w:sz w:val="22"/>
                <w:szCs w:val="22"/>
              </w:rPr>
              <w:t xml:space="preserve"> AM</w:t>
            </w:r>
          </w:p>
          <w:p w14:paraId="00CCA2C4" w14:textId="77777777" w:rsidR="00221606" w:rsidRPr="003E706D" w:rsidRDefault="005D08B6" w:rsidP="006173E1">
            <w:pPr>
              <w:jc w:val="center"/>
              <w:rPr>
                <w:rFonts w:ascii="Calibri" w:hAnsi="Calibri"/>
                <w:b/>
                <w:bCs/>
                <w:szCs w:val="20"/>
              </w:rPr>
            </w:pPr>
            <w:r w:rsidRPr="003E706D">
              <w:rPr>
                <w:rFonts w:ascii="Calibri" w:hAnsi="Calibri"/>
                <w:b/>
                <w:bCs/>
                <w:szCs w:val="20"/>
              </w:rPr>
              <w:t>(15</w:t>
            </w:r>
            <w:r w:rsidR="00221606" w:rsidRPr="003E706D">
              <w:rPr>
                <w:rFonts w:ascii="Calibri" w:hAnsi="Calibri"/>
                <w:b/>
                <w:bCs/>
                <w:szCs w:val="20"/>
              </w:rPr>
              <w:t xml:space="preserve"> min</w:t>
            </w:r>
            <w:r w:rsidR="00834DC0" w:rsidRPr="003E706D">
              <w:rPr>
                <w:rFonts w:ascii="Calibri" w:hAnsi="Calibri"/>
                <w:b/>
                <w:bCs/>
                <w:szCs w:val="20"/>
              </w:rPr>
              <w:t>s</w:t>
            </w:r>
            <w:r w:rsidR="00221606" w:rsidRPr="003E706D">
              <w:rPr>
                <w:rFonts w:ascii="Calibri" w:hAnsi="Calibri"/>
                <w:b/>
                <w:bCs/>
                <w:szCs w:val="20"/>
              </w:rPr>
              <w:t>)</w:t>
            </w:r>
          </w:p>
          <w:p w14:paraId="60061E4C" w14:textId="77777777" w:rsidR="005062E0" w:rsidRPr="003E706D" w:rsidRDefault="005062E0" w:rsidP="006173E1">
            <w:pPr>
              <w:jc w:val="center"/>
              <w:rPr>
                <w:rFonts w:ascii="Calibri" w:hAnsi="Calibri"/>
                <w:sz w:val="18"/>
                <w:szCs w:val="18"/>
              </w:rPr>
            </w:pPr>
          </w:p>
        </w:tc>
        <w:tc>
          <w:tcPr>
            <w:tcW w:w="6840" w:type="dxa"/>
            <w:tcBorders>
              <w:top w:val="single" w:sz="4" w:space="0" w:color="auto"/>
              <w:left w:val="single" w:sz="4" w:space="0" w:color="auto"/>
              <w:bottom w:val="single" w:sz="4" w:space="0" w:color="auto"/>
              <w:right w:val="single" w:sz="4" w:space="0" w:color="auto"/>
            </w:tcBorders>
          </w:tcPr>
          <w:p w14:paraId="5E86E869" w14:textId="77777777" w:rsidR="00FB73EC" w:rsidRPr="003E706D" w:rsidRDefault="00A14342" w:rsidP="006212C9">
            <w:pPr>
              <w:spacing w:before="60"/>
              <w:rPr>
                <w:rFonts w:ascii="Calibri" w:hAnsi="Calibri"/>
                <w:b/>
                <w:sz w:val="22"/>
                <w:szCs w:val="22"/>
              </w:rPr>
            </w:pPr>
            <w:r w:rsidRPr="003E706D">
              <w:rPr>
                <w:rFonts w:ascii="Calibri" w:hAnsi="Calibri"/>
                <w:b/>
                <w:sz w:val="22"/>
                <w:szCs w:val="22"/>
              </w:rPr>
              <w:t>Welcome</w:t>
            </w:r>
          </w:p>
          <w:p w14:paraId="5C7E81F8" w14:textId="77777777" w:rsidR="00FF7D3D" w:rsidRDefault="00CC77BE" w:rsidP="00CC77BE">
            <w:pPr>
              <w:spacing w:before="60"/>
              <w:rPr>
                <w:rFonts w:ascii="Calibri" w:hAnsi="Calibri"/>
                <w:sz w:val="22"/>
                <w:szCs w:val="22"/>
              </w:rPr>
            </w:pPr>
            <w:r w:rsidRPr="00CC77BE">
              <w:rPr>
                <w:rFonts w:ascii="Calibri" w:hAnsi="Calibri"/>
                <w:sz w:val="22"/>
                <w:szCs w:val="22"/>
              </w:rPr>
              <w:t>Hospital representatives welcome the Site Reviewer(s) at a designated meeting</w:t>
            </w:r>
            <w:r w:rsidR="00FF7D3D">
              <w:rPr>
                <w:rFonts w:ascii="Calibri" w:hAnsi="Calibri"/>
                <w:sz w:val="22"/>
                <w:szCs w:val="22"/>
              </w:rPr>
              <w:t xml:space="preserve"> </w:t>
            </w:r>
            <w:r w:rsidRPr="00CC77BE">
              <w:rPr>
                <w:rFonts w:ascii="Calibri" w:hAnsi="Calibri"/>
                <w:sz w:val="22"/>
                <w:szCs w:val="22"/>
              </w:rPr>
              <w:t>location, with brief introductions to begin the site visit</w:t>
            </w:r>
            <w:r w:rsidR="00FF7D3D">
              <w:rPr>
                <w:rFonts w:ascii="Calibri" w:hAnsi="Calibri"/>
                <w:sz w:val="22"/>
                <w:szCs w:val="22"/>
              </w:rPr>
              <w:t xml:space="preserve">. </w:t>
            </w:r>
          </w:p>
          <w:p w14:paraId="39DBABFB" w14:textId="710B6069" w:rsidR="008C41C2" w:rsidRPr="003E706D" w:rsidRDefault="008C41C2" w:rsidP="00CC77BE">
            <w:pPr>
              <w:spacing w:before="60"/>
              <w:rPr>
                <w:rFonts w:ascii="Calibri" w:hAnsi="Calibri"/>
                <w:sz w:val="22"/>
                <w:szCs w:val="22"/>
              </w:rPr>
            </w:pPr>
            <w:r w:rsidRPr="003E706D">
              <w:rPr>
                <w:rFonts w:ascii="Calibri" w:hAnsi="Calibri"/>
                <w:sz w:val="22"/>
                <w:szCs w:val="22"/>
              </w:rPr>
              <w:t xml:space="preserve">The </w:t>
            </w:r>
            <w:r w:rsidR="00A93620" w:rsidRPr="003E706D">
              <w:rPr>
                <w:rFonts w:ascii="Calibri" w:hAnsi="Calibri"/>
                <w:sz w:val="22"/>
                <w:szCs w:val="22"/>
              </w:rPr>
              <w:t>Geriatric Surgery</w:t>
            </w:r>
            <w:r w:rsidRPr="003E706D">
              <w:rPr>
                <w:rFonts w:ascii="Calibri" w:hAnsi="Calibri"/>
                <w:sz w:val="22"/>
                <w:szCs w:val="22"/>
              </w:rPr>
              <w:t xml:space="preserve"> Director or a member of the facility administration is welcome to provide a brief overview of the </w:t>
            </w:r>
            <w:r w:rsidR="00D9027A" w:rsidRPr="003E706D">
              <w:rPr>
                <w:rFonts w:ascii="Calibri" w:hAnsi="Calibri"/>
                <w:sz w:val="22"/>
                <w:szCs w:val="22"/>
              </w:rPr>
              <w:t>geriatric</w:t>
            </w:r>
            <w:r w:rsidRPr="003E706D">
              <w:rPr>
                <w:rFonts w:ascii="Calibri" w:hAnsi="Calibri"/>
                <w:sz w:val="22"/>
                <w:szCs w:val="22"/>
              </w:rPr>
              <w:t xml:space="preserve"> program and/or the facility, but please</w:t>
            </w:r>
            <w:r w:rsidR="005D08B6" w:rsidRPr="003E706D">
              <w:rPr>
                <w:rFonts w:ascii="Calibri" w:hAnsi="Calibri"/>
                <w:sz w:val="22"/>
                <w:szCs w:val="22"/>
              </w:rPr>
              <w:t xml:space="preserve"> keep such presentations under 1</w:t>
            </w:r>
            <w:r w:rsidR="00A91781">
              <w:rPr>
                <w:rFonts w:ascii="Calibri" w:hAnsi="Calibri"/>
                <w:sz w:val="22"/>
                <w:szCs w:val="22"/>
              </w:rPr>
              <w:t>0</w:t>
            </w:r>
            <w:r w:rsidRPr="003E706D">
              <w:rPr>
                <w:rFonts w:ascii="Calibri" w:hAnsi="Calibri"/>
                <w:sz w:val="22"/>
                <w:szCs w:val="22"/>
              </w:rPr>
              <w:t xml:space="preserve"> minutes in total duration.  </w:t>
            </w:r>
          </w:p>
        </w:tc>
        <w:tc>
          <w:tcPr>
            <w:tcW w:w="2654" w:type="dxa"/>
            <w:tcBorders>
              <w:top w:val="single" w:sz="4" w:space="0" w:color="auto"/>
              <w:left w:val="single" w:sz="4" w:space="0" w:color="auto"/>
              <w:bottom w:val="single" w:sz="4" w:space="0" w:color="auto"/>
              <w:right w:val="single" w:sz="4" w:space="0" w:color="auto"/>
            </w:tcBorders>
          </w:tcPr>
          <w:p w14:paraId="1F9FCB9D" w14:textId="77777777" w:rsidR="00EC7D9C" w:rsidRPr="003E706D" w:rsidRDefault="00A93620">
            <w:pPr>
              <w:spacing w:before="60"/>
              <w:jc w:val="center"/>
              <w:rPr>
                <w:rFonts w:ascii="Calibri" w:hAnsi="Calibri"/>
                <w:b/>
                <w:sz w:val="22"/>
                <w:szCs w:val="22"/>
              </w:rPr>
            </w:pPr>
            <w:r w:rsidRPr="003E706D">
              <w:rPr>
                <w:rFonts w:ascii="Calibri" w:hAnsi="Calibri"/>
                <w:b/>
                <w:sz w:val="22"/>
                <w:szCs w:val="22"/>
              </w:rPr>
              <w:t>Geriatric Surgery Director</w:t>
            </w:r>
            <w:r w:rsidR="00EC7D9C" w:rsidRPr="003E706D">
              <w:rPr>
                <w:rFonts w:ascii="Calibri" w:hAnsi="Calibri"/>
                <w:b/>
                <w:sz w:val="22"/>
                <w:szCs w:val="22"/>
              </w:rPr>
              <w:t>*</w:t>
            </w:r>
          </w:p>
          <w:p w14:paraId="6D901C46" w14:textId="77777777" w:rsidR="005A5CEA" w:rsidRPr="003E706D" w:rsidRDefault="00A93620">
            <w:pPr>
              <w:spacing w:before="60"/>
              <w:jc w:val="center"/>
              <w:rPr>
                <w:rFonts w:ascii="Calibri" w:hAnsi="Calibri"/>
                <w:b/>
                <w:sz w:val="22"/>
                <w:szCs w:val="22"/>
              </w:rPr>
            </w:pPr>
            <w:r w:rsidRPr="003E706D">
              <w:rPr>
                <w:rFonts w:ascii="Calibri" w:hAnsi="Calibri"/>
                <w:b/>
                <w:sz w:val="22"/>
                <w:szCs w:val="22"/>
              </w:rPr>
              <w:t>Geriatric Surgery Coordinator</w:t>
            </w:r>
            <w:r w:rsidR="00A14342" w:rsidRPr="003E706D">
              <w:rPr>
                <w:rFonts w:ascii="Calibri" w:hAnsi="Calibri"/>
                <w:b/>
                <w:sz w:val="22"/>
                <w:szCs w:val="22"/>
              </w:rPr>
              <w:t>*</w:t>
            </w:r>
          </w:p>
          <w:p w14:paraId="6A25B8C2" w14:textId="77777777" w:rsidR="004B7176" w:rsidRPr="003E706D" w:rsidRDefault="004B7176" w:rsidP="004B7176">
            <w:pPr>
              <w:spacing w:before="60"/>
              <w:jc w:val="center"/>
              <w:rPr>
                <w:rFonts w:ascii="Calibri" w:hAnsi="Calibri"/>
                <w:b/>
                <w:sz w:val="22"/>
                <w:szCs w:val="22"/>
              </w:rPr>
            </w:pPr>
            <w:r w:rsidRPr="003E706D">
              <w:rPr>
                <w:rFonts w:ascii="Calibri" w:hAnsi="Calibri"/>
                <w:b/>
                <w:sz w:val="22"/>
                <w:szCs w:val="22"/>
              </w:rPr>
              <w:t>Geriatric Surgery Nurse Champion*</w:t>
            </w:r>
          </w:p>
          <w:p w14:paraId="03D1C532" w14:textId="77777777" w:rsidR="00A14342" w:rsidRPr="003E706D" w:rsidRDefault="009A0E51" w:rsidP="009A0E51">
            <w:pPr>
              <w:spacing w:before="60"/>
              <w:jc w:val="center"/>
              <w:rPr>
                <w:rFonts w:ascii="Calibri" w:hAnsi="Calibri"/>
                <w:sz w:val="22"/>
                <w:szCs w:val="22"/>
              </w:rPr>
            </w:pPr>
            <w:r w:rsidRPr="003E706D">
              <w:rPr>
                <w:rFonts w:ascii="Calibri" w:hAnsi="Calibri"/>
                <w:sz w:val="22"/>
                <w:szCs w:val="22"/>
              </w:rPr>
              <w:t>Administrative Leadership</w:t>
            </w:r>
          </w:p>
        </w:tc>
      </w:tr>
      <w:tr w:rsidR="00300859" w:rsidRPr="003E706D" w14:paraId="0A9D9DE0" w14:textId="77777777" w:rsidTr="021AE94D">
        <w:trPr>
          <w:trHeight w:val="447"/>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64DC87A1" w14:textId="77777777" w:rsidR="00300859" w:rsidRPr="003E706D" w:rsidRDefault="00300859" w:rsidP="00300859">
            <w:pPr>
              <w:jc w:val="center"/>
              <w:rPr>
                <w:rFonts w:ascii="Calibri" w:hAnsi="Calibri"/>
                <w:b/>
                <w:bCs/>
                <w:sz w:val="22"/>
                <w:szCs w:val="22"/>
              </w:rPr>
            </w:pPr>
            <w:r w:rsidRPr="003E706D">
              <w:rPr>
                <w:rFonts w:ascii="Calibri" w:hAnsi="Calibri"/>
                <w:b/>
                <w:bCs/>
                <w:sz w:val="22"/>
                <w:szCs w:val="22"/>
              </w:rPr>
              <w:t>8:00 AM</w:t>
            </w:r>
          </w:p>
          <w:p w14:paraId="454ECFF3" w14:textId="77777777" w:rsidR="00300859" w:rsidRPr="003E706D" w:rsidRDefault="00300859" w:rsidP="00300859">
            <w:pPr>
              <w:jc w:val="center"/>
              <w:rPr>
                <w:rFonts w:ascii="Calibri" w:hAnsi="Calibri"/>
                <w:b/>
                <w:bCs/>
                <w:szCs w:val="20"/>
              </w:rPr>
            </w:pPr>
            <w:r w:rsidRPr="003E706D">
              <w:rPr>
                <w:rFonts w:ascii="Calibri" w:hAnsi="Calibri"/>
                <w:b/>
                <w:bCs/>
                <w:szCs w:val="20"/>
              </w:rPr>
              <w:t>(3 hrs)</w:t>
            </w:r>
          </w:p>
          <w:p w14:paraId="44EAFD9C" w14:textId="77777777" w:rsidR="00300859" w:rsidRPr="003E706D" w:rsidRDefault="00300859" w:rsidP="00300859">
            <w:pPr>
              <w:jc w:val="center"/>
              <w:rPr>
                <w:rFonts w:ascii="Calibri" w:hAnsi="Calibri"/>
                <w:b/>
                <w:bCs/>
                <w:sz w:val="22"/>
                <w:szCs w:val="22"/>
              </w:rPr>
            </w:pPr>
          </w:p>
          <w:p w14:paraId="4B94D5A5" w14:textId="77777777" w:rsidR="00300859" w:rsidRPr="003E706D" w:rsidRDefault="00300859" w:rsidP="00300859">
            <w:pPr>
              <w:jc w:val="center"/>
              <w:rPr>
                <w:rFonts w:ascii="Calibri" w:hAnsi="Calibri"/>
                <w:b/>
                <w:bCs/>
                <w:szCs w:val="20"/>
              </w:rPr>
            </w:pPr>
          </w:p>
          <w:p w14:paraId="3DEEC669" w14:textId="77777777" w:rsidR="00300859" w:rsidRPr="003E706D" w:rsidRDefault="00300859" w:rsidP="00300859">
            <w:pPr>
              <w:jc w:val="center"/>
              <w:rPr>
                <w:rFonts w:ascii="Calibri" w:hAnsi="Calibri"/>
                <w:b/>
                <w:bCs/>
                <w:szCs w:val="20"/>
              </w:rPr>
            </w:pPr>
          </w:p>
          <w:p w14:paraId="3656B9AB" w14:textId="77777777" w:rsidR="00300859" w:rsidRPr="003E706D" w:rsidRDefault="00300859" w:rsidP="00300859">
            <w:pPr>
              <w:jc w:val="center"/>
              <w:rPr>
                <w:rFonts w:ascii="Calibri" w:hAnsi="Calibri"/>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75475F0" w14:textId="77777777" w:rsidR="00300859" w:rsidRPr="003E706D" w:rsidRDefault="00300859" w:rsidP="00300859">
            <w:pPr>
              <w:spacing w:before="60"/>
              <w:rPr>
                <w:rFonts w:ascii="Calibri" w:hAnsi="Calibri"/>
                <w:sz w:val="22"/>
                <w:szCs w:val="22"/>
              </w:rPr>
            </w:pPr>
            <w:r w:rsidRPr="003E706D">
              <w:rPr>
                <w:rFonts w:ascii="Calibri" w:hAnsi="Calibri"/>
                <w:b/>
                <w:sz w:val="22"/>
                <w:szCs w:val="22"/>
              </w:rPr>
              <w:t xml:space="preserve">Chart Review </w:t>
            </w:r>
            <w:r w:rsidRPr="003E706D">
              <w:rPr>
                <w:rFonts w:ascii="Calibri" w:hAnsi="Calibri"/>
                <w:sz w:val="22"/>
                <w:szCs w:val="22"/>
              </w:rPr>
              <w:t>(Standards 5.1 – 5.9, 5.11 – 5.12, 5.14 – 5.17, 6.1, 7.2)</w:t>
            </w:r>
          </w:p>
          <w:p w14:paraId="4C1BA551" w14:textId="7CF19C13" w:rsidR="00300859" w:rsidRPr="007D55A1" w:rsidRDefault="00300859" w:rsidP="00300859">
            <w:pPr>
              <w:rPr>
                <w:rFonts w:ascii="Calibri" w:hAnsi="Calibri"/>
                <w:color w:val="FF0000"/>
                <w:sz w:val="22"/>
                <w:szCs w:val="22"/>
              </w:rPr>
            </w:pPr>
            <w:r w:rsidRPr="007D55A1">
              <w:rPr>
                <w:rFonts w:ascii="Calibri" w:hAnsi="Calibri"/>
                <w:color w:val="FF0000"/>
                <w:sz w:val="22"/>
                <w:szCs w:val="22"/>
              </w:rPr>
              <w:t xml:space="preserve">The Chart Review </w:t>
            </w:r>
            <w:r w:rsidRPr="007D55A1">
              <w:rPr>
                <w:rFonts w:ascii="Calibri" w:hAnsi="Calibri"/>
                <w:b/>
                <w:bCs/>
                <w:color w:val="FF0000"/>
                <w:sz w:val="22"/>
                <w:szCs w:val="22"/>
              </w:rPr>
              <w:t>must</w:t>
            </w:r>
            <w:r w:rsidRPr="007D55A1">
              <w:rPr>
                <w:rFonts w:ascii="Calibri" w:hAnsi="Calibri"/>
                <w:color w:val="FF0000"/>
                <w:sz w:val="22"/>
                <w:szCs w:val="22"/>
              </w:rPr>
              <w:t xml:space="preserve"> be the first agenda item of the day.  The other agenda items may be done in any order to facilitate a more efficient site visit. Changes to the order of events must be approved by the Site Reviewer</w:t>
            </w:r>
            <w:r w:rsidR="000D0F55">
              <w:rPr>
                <w:rFonts w:ascii="Calibri" w:hAnsi="Calibri"/>
                <w:color w:val="FF0000"/>
                <w:sz w:val="22"/>
                <w:szCs w:val="22"/>
              </w:rPr>
              <w:t>(s)</w:t>
            </w:r>
            <w:r w:rsidRPr="007D55A1">
              <w:rPr>
                <w:rFonts w:ascii="Calibri" w:hAnsi="Calibri"/>
                <w:color w:val="FF0000"/>
                <w:sz w:val="22"/>
                <w:szCs w:val="22"/>
              </w:rPr>
              <w:t>.</w:t>
            </w:r>
          </w:p>
          <w:p w14:paraId="05F1685E" w14:textId="77777777" w:rsidR="00300859" w:rsidRPr="003E706D" w:rsidRDefault="00300859" w:rsidP="00300859">
            <w:pPr>
              <w:spacing w:before="60"/>
              <w:rPr>
                <w:rFonts w:ascii="Calibri" w:hAnsi="Calibri"/>
                <w:sz w:val="22"/>
                <w:szCs w:val="22"/>
              </w:rPr>
            </w:pPr>
            <w:r w:rsidRPr="003E706D">
              <w:rPr>
                <w:rFonts w:ascii="Calibri" w:hAnsi="Calibri"/>
                <w:b/>
                <w:sz w:val="22"/>
                <w:szCs w:val="22"/>
              </w:rPr>
              <w:t>Location:</w:t>
            </w:r>
            <w:r w:rsidRPr="003E706D">
              <w:rPr>
                <w:rFonts w:ascii="Calibri" w:hAnsi="Calibri"/>
                <w:sz w:val="22"/>
                <w:szCs w:val="22"/>
              </w:rPr>
              <w:t xml:space="preserve"> </w:t>
            </w:r>
          </w:p>
          <w:p w14:paraId="11C5A62F" w14:textId="73A0ABFA" w:rsidR="00300859" w:rsidRPr="003E706D" w:rsidRDefault="00A91781" w:rsidP="00300859">
            <w:pPr>
              <w:numPr>
                <w:ilvl w:val="0"/>
                <w:numId w:val="10"/>
              </w:numPr>
              <w:spacing w:before="60"/>
              <w:rPr>
                <w:rFonts w:ascii="Calibri" w:hAnsi="Calibri"/>
                <w:sz w:val="22"/>
                <w:szCs w:val="22"/>
              </w:rPr>
            </w:pPr>
            <w:r>
              <w:rPr>
                <w:rFonts w:ascii="Calibri" w:hAnsi="Calibri"/>
                <w:sz w:val="22"/>
                <w:szCs w:val="22"/>
              </w:rPr>
              <w:t xml:space="preserve">Hospital staff must host the chart review in a private conference room or office. </w:t>
            </w:r>
          </w:p>
          <w:p w14:paraId="4684D4F4" w14:textId="4D72B736" w:rsidR="00300859" w:rsidRPr="003E706D" w:rsidRDefault="00300859" w:rsidP="00300859">
            <w:pPr>
              <w:numPr>
                <w:ilvl w:val="0"/>
                <w:numId w:val="10"/>
              </w:numPr>
              <w:spacing w:before="60"/>
              <w:rPr>
                <w:rFonts w:ascii="Calibri" w:hAnsi="Calibri"/>
                <w:sz w:val="22"/>
                <w:szCs w:val="22"/>
              </w:rPr>
            </w:pPr>
            <w:r w:rsidRPr="003E706D">
              <w:rPr>
                <w:rFonts w:ascii="Calibri" w:hAnsi="Calibri"/>
                <w:sz w:val="22"/>
                <w:szCs w:val="22"/>
              </w:rPr>
              <w:t>The room should include internet access and at least 1 computer for review of the hospital’s Electronic Medical Records</w:t>
            </w:r>
            <w:r w:rsidR="008E7780">
              <w:rPr>
                <w:rFonts w:ascii="Calibri" w:hAnsi="Calibri"/>
                <w:sz w:val="22"/>
                <w:szCs w:val="22"/>
              </w:rPr>
              <w:t xml:space="preserve"> (EMR)</w:t>
            </w:r>
            <w:r w:rsidRPr="003E706D">
              <w:rPr>
                <w:rFonts w:ascii="Calibri" w:hAnsi="Calibri"/>
                <w:sz w:val="22"/>
                <w:szCs w:val="22"/>
              </w:rPr>
              <w:t xml:space="preserve"> and NSQIP Registry (if applicable)</w:t>
            </w:r>
            <w:r w:rsidR="002839DB">
              <w:rPr>
                <w:rFonts w:ascii="Calibri" w:hAnsi="Calibri"/>
                <w:sz w:val="22"/>
                <w:szCs w:val="22"/>
              </w:rPr>
              <w:t>.</w:t>
            </w:r>
          </w:p>
          <w:p w14:paraId="222130A8" w14:textId="19398E80" w:rsidR="00300859" w:rsidRDefault="001811F1" w:rsidP="00300859">
            <w:pPr>
              <w:numPr>
                <w:ilvl w:val="0"/>
                <w:numId w:val="10"/>
              </w:numPr>
              <w:spacing w:before="60"/>
              <w:rPr>
                <w:rFonts w:ascii="Calibri" w:hAnsi="Calibri"/>
                <w:sz w:val="22"/>
                <w:szCs w:val="22"/>
              </w:rPr>
            </w:pPr>
            <w:r>
              <w:rPr>
                <w:rFonts w:ascii="Calibri" w:hAnsi="Calibri"/>
                <w:sz w:val="22"/>
                <w:szCs w:val="22"/>
              </w:rPr>
              <w:t>A</w:t>
            </w:r>
            <w:r w:rsidR="00300859" w:rsidRPr="003E706D">
              <w:rPr>
                <w:rFonts w:ascii="Calibri" w:hAnsi="Calibri"/>
                <w:sz w:val="22"/>
                <w:szCs w:val="22"/>
              </w:rPr>
              <w:t>ssign a staff member proficient and knowledgeable in your hospital’s charting system t</w:t>
            </w:r>
            <w:r w:rsidR="00A91781">
              <w:rPr>
                <w:rFonts w:ascii="Calibri" w:hAnsi="Calibri"/>
                <w:sz w:val="22"/>
                <w:szCs w:val="22"/>
              </w:rPr>
              <w:t>o assist with the chart review</w:t>
            </w:r>
            <w:r w:rsidR="002839DB">
              <w:rPr>
                <w:rFonts w:ascii="Calibri" w:hAnsi="Calibri"/>
                <w:sz w:val="22"/>
                <w:szCs w:val="22"/>
              </w:rPr>
              <w:t>.</w:t>
            </w:r>
          </w:p>
          <w:p w14:paraId="71D48576" w14:textId="77777777" w:rsidR="00300859" w:rsidRPr="003E706D" w:rsidRDefault="00300859" w:rsidP="00300859">
            <w:pPr>
              <w:spacing w:before="60"/>
              <w:rPr>
                <w:rFonts w:ascii="Calibri" w:hAnsi="Calibri"/>
                <w:b/>
                <w:sz w:val="22"/>
                <w:szCs w:val="22"/>
              </w:rPr>
            </w:pPr>
            <w:r w:rsidRPr="003E706D">
              <w:rPr>
                <w:rFonts w:ascii="Calibri" w:hAnsi="Calibri"/>
                <w:b/>
                <w:sz w:val="22"/>
                <w:szCs w:val="22"/>
              </w:rPr>
              <w:t>Recommended Order of Tasks:</w:t>
            </w:r>
          </w:p>
          <w:p w14:paraId="604FF613" w14:textId="77777777" w:rsidR="00300859" w:rsidRPr="003E706D" w:rsidRDefault="00300859" w:rsidP="00300859">
            <w:pPr>
              <w:numPr>
                <w:ilvl w:val="0"/>
                <w:numId w:val="7"/>
              </w:numPr>
              <w:spacing w:before="60"/>
              <w:rPr>
                <w:rFonts w:ascii="Calibri" w:hAnsi="Calibri"/>
                <w:b/>
                <w:sz w:val="22"/>
                <w:szCs w:val="22"/>
              </w:rPr>
            </w:pPr>
            <w:r w:rsidRPr="003E706D">
              <w:rPr>
                <w:rFonts w:ascii="Calibri" w:hAnsi="Calibri"/>
                <w:b/>
                <w:sz w:val="22"/>
                <w:szCs w:val="22"/>
              </w:rPr>
              <w:t xml:space="preserve">Review any investigational procedures  </w:t>
            </w:r>
          </w:p>
          <w:p w14:paraId="590F036A" w14:textId="501C92E0" w:rsidR="00300859" w:rsidRPr="003E706D" w:rsidRDefault="00300859" w:rsidP="00300859">
            <w:pPr>
              <w:numPr>
                <w:ilvl w:val="0"/>
                <w:numId w:val="7"/>
              </w:numPr>
              <w:spacing w:before="60"/>
              <w:rPr>
                <w:rFonts w:ascii="Calibri" w:hAnsi="Calibri"/>
                <w:b/>
                <w:sz w:val="22"/>
                <w:szCs w:val="22"/>
              </w:rPr>
            </w:pPr>
            <w:r w:rsidRPr="003E706D">
              <w:rPr>
                <w:rFonts w:ascii="Calibri" w:hAnsi="Calibri"/>
                <w:b/>
                <w:sz w:val="22"/>
                <w:szCs w:val="22"/>
              </w:rPr>
              <w:t xml:space="preserve">Review complication charts: </w:t>
            </w:r>
            <w:r w:rsidRPr="003E706D">
              <w:rPr>
                <w:rFonts w:ascii="Calibri" w:hAnsi="Calibri"/>
                <w:sz w:val="22"/>
                <w:szCs w:val="22"/>
              </w:rPr>
              <w:t>For each chart, the Reviewer(s) will review the patient’s preoperative course and overall health, the patient’s clinical course and progression of care, use of standardized order sets, the patient’s postoperative course, adequacy of clinical documentation, and highlight any overall impressions regarding strengths and opportunities for improvement.</w:t>
            </w:r>
            <w:r w:rsidRPr="003E706D">
              <w:rPr>
                <w:rFonts w:ascii="Calibri" w:hAnsi="Calibri"/>
                <w:b/>
                <w:sz w:val="22"/>
                <w:szCs w:val="22"/>
              </w:rPr>
              <w:t xml:space="preserve"> </w:t>
            </w:r>
          </w:p>
          <w:p w14:paraId="0D96F46B" w14:textId="246548A0" w:rsidR="00014D90" w:rsidRPr="00014D90" w:rsidRDefault="00300859" w:rsidP="00014D90">
            <w:pPr>
              <w:pStyle w:val="ListParagraph"/>
              <w:numPr>
                <w:ilvl w:val="0"/>
                <w:numId w:val="7"/>
              </w:numPr>
              <w:rPr>
                <w:rFonts w:ascii="Calibri" w:hAnsi="Calibri"/>
                <w:sz w:val="22"/>
                <w:szCs w:val="22"/>
              </w:rPr>
            </w:pPr>
            <w:r w:rsidRPr="00014D90">
              <w:rPr>
                <w:rFonts w:ascii="Calibri" w:hAnsi="Calibri"/>
                <w:b/>
                <w:sz w:val="22"/>
                <w:szCs w:val="22"/>
              </w:rPr>
              <w:t xml:space="preserve">Chart Audit: </w:t>
            </w:r>
            <w:r w:rsidR="00762E8D" w:rsidRPr="00762E8D">
              <w:rPr>
                <w:rFonts w:ascii="Calibri" w:hAnsi="Calibri"/>
                <w:sz w:val="22"/>
                <w:szCs w:val="22"/>
              </w:rPr>
              <w:t>Chart Audit: The Reviewer(s) will complete Chart Reviews of the pre-selected complication charts. Sample cases will be used to review standard compliance as needed.</w:t>
            </w:r>
          </w:p>
          <w:p w14:paraId="09CD345F" w14:textId="77777777" w:rsidR="00300859" w:rsidRPr="003E706D" w:rsidRDefault="00300859" w:rsidP="00300859">
            <w:pPr>
              <w:numPr>
                <w:ilvl w:val="0"/>
                <w:numId w:val="7"/>
              </w:numPr>
              <w:spacing w:before="60"/>
              <w:rPr>
                <w:rFonts w:ascii="Calibri" w:hAnsi="Calibri"/>
                <w:sz w:val="22"/>
                <w:szCs w:val="22"/>
              </w:rPr>
            </w:pPr>
            <w:r w:rsidRPr="003E706D">
              <w:rPr>
                <w:rFonts w:ascii="Calibri" w:hAnsi="Calibri"/>
                <w:b/>
                <w:sz w:val="22"/>
                <w:szCs w:val="22"/>
              </w:rPr>
              <w:t xml:space="preserve">Review Sample Cases </w:t>
            </w:r>
            <w:r w:rsidRPr="003E706D">
              <w:rPr>
                <w:rFonts w:ascii="Calibri" w:hAnsi="Calibri"/>
                <w:sz w:val="22"/>
                <w:szCs w:val="22"/>
              </w:rPr>
              <w:t>(as many charts as time permits)</w:t>
            </w:r>
          </w:p>
          <w:p w14:paraId="002E94EF" w14:textId="77777777" w:rsidR="00300859" w:rsidRPr="003E706D" w:rsidRDefault="00300859" w:rsidP="00300859">
            <w:pPr>
              <w:numPr>
                <w:ilvl w:val="0"/>
                <w:numId w:val="7"/>
              </w:numPr>
              <w:spacing w:before="60"/>
              <w:rPr>
                <w:rFonts w:ascii="Calibri" w:hAnsi="Calibri"/>
                <w:sz w:val="22"/>
                <w:szCs w:val="22"/>
              </w:rPr>
            </w:pPr>
            <w:r w:rsidRPr="003E706D">
              <w:rPr>
                <w:rFonts w:ascii="Calibri" w:hAnsi="Calibri"/>
                <w:b/>
                <w:sz w:val="22"/>
                <w:szCs w:val="22"/>
              </w:rPr>
              <w:t>Data Collection and Review</w:t>
            </w:r>
          </w:p>
          <w:p w14:paraId="7E468937" w14:textId="6920895C" w:rsidR="00300859" w:rsidRPr="003E706D" w:rsidRDefault="00300859" w:rsidP="00300859">
            <w:pPr>
              <w:numPr>
                <w:ilvl w:val="0"/>
                <w:numId w:val="7"/>
              </w:numPr>
              <w:spacing w:before="60"/>
              <w:rPr>
                <w:rFonts w:ascii="Calibri" w:hAnsi="Calibri"/>
                <w:sz w:val="22"/>
                <w:szCs w:val="22"/>
              </w:rPr>
            </w:pPr>
            <w:r w:rsidRPr="003E706D">
              <w:rPr>
                <w:rFonts w:ascii="Calibri" w:hAnsi="Calibri"/>
                <w:b/>
                <w:sz w:val="22"/>
                <w:szCs w:val="22"/>
              </w:rPr>
              <w:lastRenderedPageBreak/>
              <w:t xml:space="preserve">NSQIP Registry Review </w:t>
            </w:r>
            <w:r w:rsidRPr="000D21FB">
              <w:rPr>
                <w:rFonts w:ascii="Calibri" w:hAnsi="Calibri"/>
                <w:bCs/>
                <w:i/>
                <w:iCs/>
                <w:sz w:val="22"/>
                <w:szCs w:val="22"/>
              </w:rPr>
              <w:t>(Optional Standard 7.2 only):</w:t>
            </w:r>
            <w:r w:rsidRPr="003E706D">
              <w:rPr>
                <w:rFonts w:ascii="Calibri" w:hAnsi="Calibri"/>
                <w:sz w:val="22"/>
                <w:szCs w:val="22"/>
              </w:rPr>
              <w:t xml:space="preserve"> The SCR and the Reviewer</w:t>
            </w:r>
            <w:r w:rsidR="0087611F">
              <w:rPr>
                <w:rFonts w:ascii="Calibri" w:hAnsi="Calibri"/>
                <w:sz w:val="22"/>
                <w:szCs w:val="22"/>
              </w:rPr>
              <w:t>(s)</w:t>
            </w:r>
            <w:r w:rsidRPr="003E706D">
              <w:rPr>
                <w:rFonts w:ascii="Calibri" w:hAnsi="Calibri"/>
                <w:sz w:val="22"/>
                <w:szCs w:val="22"/>
              </w:rPr>
              <w:t xml:space="preserve"> will review Registry access, the data collection process, and long-term follow-up.</w:t>
            </w:r>
          </w:p>
          <w:p w14:paraId="08540723" w14:textId="374EB3BC" w:rsidR="00300859" w:rsidRPr="003E706D" w:rsidRDefault="00300859" w:rsidP="00300859">
            <w:pPr>
              <w:numPr>
                <w:ilvl w:val="0"/>
                <w:numId w:val="7"/>
              </w:numPr>
              <w:spacing w:before="60"/>
              <w:rPr>
                <w:rFonts w:ascii="Calibri" w:hAnsi="Calibri"/>
                <w:sz w:val="22"/>
                <w:szCs w:val="22"/>
              </w:rPr>
            </w:pPr>
            <w:r w:rsidRPr="003E706D">
              <w:rPr>
                <w:rFonts w:ascii="Calibri" w:hAnsi="Calibri"/>
                <w:b/>
                <w:sz w:val="22"/>
                <w:szCs w:val="22"/>
              </w:rPr>
              <w:t>Site Reviewer</w:t>
            </w:r>
            <w:r w:rsidR="0087611F">
              <w:rPr>
                <w:rFonts w:ascii="Calibri" w:hAnsi="Calibri"/>
                <w:b/>
                <w:sz w:val="22"/>
                <w:szCs w:val="22"/>
              </w:rPr>
              <w:t>(</w:t>
            </w:r>
            <w:r w:rsidRPr="003E706D">
              <w:rPr>
                <w:rFonts w:ascii="Calibri" w:hAnsi="Calibri"/>
                <w:b/>
                <w:sz w:val="22"/>
                <w:szCs w:val="22"/>
              </w:rPr>
              <w:t>s</w:t>
            </w:r>
            <w:r w:rsidR="0087611F">
              <w:rPr>
                <w:rFonts w:ascii="Calibri" w:hAnsi="Calibri"/>
                <w:b/>
                <w:sz w:val="22"/>
                <w:szCs w:val="22"/>
              </w:rPr>
              <w:t>)</w:t>
            </w:r>
            <w:r w:rsidRPr="003E706D">
              <w:rPr>
                <w:rFonts w:ascii="Calibri" w:hAnsi="Calibri"/>
                <w:b/>
                <w:sz w:val="22"/>
                <w:szCs w:val="22"/>
              </w:rPr>
              <w:t xml:space="preserve">: </w:t>
            </w:r>
            <w:r w:rsidRPr="003E706D">
              <w:rPr>
                <w:rFonts w:ascii="Calibri" w:hAnsi="Calibri"/>
                <w:sz w:val="22"/>
                <w:szCs w:val="22"/>
              </w:rPr>
              <w:t>10 minutes to meet prior to One-on-One Interviews</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68306B4A" w14:textId="77777777" w:rsidR="00300859" w:rsidRPr="003E706D" w:rsidRDefault="00300859" w:rsidP="00300859">
            <w:pPr>
              <w:spacing w:before="60"/>
              <w:jc w:val="center"/>
              <w:rPr>
                <w:rFonts w:ascii="Calibri" w:hAnsi="Calibri"/>
                <w:b/>
                <w:sz w:val="22"/>
                <w:szCs w:val="22"/>
              </w:rPr>
            </w:pPr>
            <w:r w:rsidRPr="003E706D">
              <w:rPr>
                <w:rFonts w:ascii="Calibri" w:hAnsi="Calibri"/>
                <w:b/>
                <w:sz w:val="22"/>
                <w:szCs w:val="22"/>
              </w:rPr>
              <w:lastRenderedPageBreak/>
              <w:t xml:space="preserve"> Geriatric Surgery Director*</w:t>
            </w:r>
          </w:p>
          <w:p w14:paraId="44A8557D" w14:textId="77777777" w:rsidR="00300859" w:rsidRPr="003E706D" w:rsidRDefault="00300859" w:rsidP="00300859">
            <w:pPr>
              <w:spacing w:before="60"/>
              <w:jc w:val="center"/>
              <w:rPr>
                <w:rFonts w:ascii="Calibri" w:hAnsi="Calibri"/>
                <w:b/>
                <w:sz w:val="22"/>
                <w:szCs w:val="22"/>
              </w:rPr>
            </w:pPr>
            <w:r w:rsidRPr="003E706D">
              <w:rPr>
                <w:rFonts w:ascii="Calibri" w:hAnsi="Calibri"/>
                <w:b/>
                <w:sz w:val="22"/>
                <w:szCs w:val="22"/>
              </w:rPr>
              <w:t>Geriatric Surgery Coordinator*</w:t>
            </w:r>
          </w:p>
          <w:p w14:paraId="1E1E9A4A" w14:textId="77777777" w:rsidR="00300859" w:rsidRPr="003E706D" w:rsidRDefault="00300859" w:rsidP="00300859">
            <w:pPr>
              <w:spacing w:before="60"/>
              <w:jc w:val="center"/>
              <w:rPr>
                <w:rFonts w:ascii="Calibri" w:hAnsi="Calibri"/>
                <w:b/>
                <w:sz w:val="22"/>
                <w:szCs w:val="22"/>
              </w:rPr>
            </w:pPr>
            <w:r w:rsidRPr="003E706D">
              <w:rPr>
                <w:rFonts w:ascii="Calibri" w:hAnsi="Calibri"/>
                <w:b/>
                <w:sz w:val="22"/>
                <w:szCs w:val="22"/>
              </w:rPr>
              <w:t>Geriatric Surgery Nurse Champion*</w:t>
            </w:r>
          </w:p>
          <w:p w14:paraId="52DC1600" w14:textId="77777777" w:rsidR="00300859" w:rsidRPr="003E706D" w:rsidRDefault="00300859" w:rsidP="00300859">
            <w:pPr>
              <w:spacing w:before="60"/>
              <w:jc w:val="center"/>
              <w:rPr>
                <w:rFonts w:ascii="Calibri" w:hAnsi="Calibri"/>
                <w:sz w:val="22"/>
                <w:szCs w:val="22"/>
              </w:rPr>
            </w:pPr>
            <w:r w:rsidRPr="003E706D">
              <w:rPr>
                <w:rFonts w:ascii="Calibri" w:hAnsi="Calibri"/>
                <w:sz w:val="22"/>
                <w:szCs w:val="22"/>
              </w:rPr>
              <w:t>Staff Member proficient in EMR</w:t>
            </w:r>
          </w:p>
          <w:p w14:paraId="6F1ABA0B" w14:textId="77777777" w:rsidR="00300859" w:rsidRPr="003E706D" w:rsidRDefault="00300859" w:rsidP="00300859">
            <w:pPr>
              <w:spacing w:before="60"/>
              <w:jc w:val="center"/>
              <w:rPr>
                <w:rFonts w:ascii="Calibri" w:hAnsi="Calibri"/>
                <w:bCs/>
                <w:sz w:val="22"/>
                <w:szCs w:val="22"/>
              </w:rPr>
            </w:pPr>
            <w:r w:rsidRPr="003E706D">
              <w:rPr>
                <w:rFonts w:ascii="Calibri" w:hAnsi="Calibri"/>
                <w:bCs/>
                <w:sz w:val="22"/>
                <w:szCs w:val="22"/>
              </w:rPr>
              <w:t>SCR</w:t>
            </w:r>
          </w:p>
          <w:p w14:paraId="45FB0818" w14:textId="77777777" w:rsidR="00300859" w:rsidRPr="003E706D" w:rsidRDefault="00300859" w:rsidP="00300859">
            <w:pPr>
              <w:spacing w:before="60"/>
              <w:jc w:val="center"/>
              <w:rPr>
                <w:rFonts w:ascii="Calibri" w:hAnsi="Calibri"/>
                <w:sz w:val="22"/>
                <w:szCs w:val="22"/>
              </w:rPr>
            </w:pPr>
          </w:p>
        </w:tc>
      </w:tr>
      <w:tr w:rsidR="00217D9F" w:rsidRPr="003E706D" w14:paraId="64E03227" w14:textId="77777777" w:rsidTr="021AE94D">
        <w:trPr>
          <w:trHeight w:val="4308"/>
        </w:trPr>
        <w:tc>
          <w:tcPr>
            <w:tcW w:w="1458" w:type="dxa"/>
            <w:tcBorders>
              <w:top w:val="single" w:sz="4" w:space="0" w:color="auto"/>
              <w:left w:val="single" w:sz="4" w:space="0" w:color="auto"/>
              <w:bottom w:val="single" w:sz="4" w:space="0" w:color="auto"/>
              <w:right w:val="single" w:sz="4" w:space="0" w:color="auto"/>
            </w:tcBorders>
          </w:tcPr>
          <w:p w14:paraId="2CBC1727" w14:textId="77777777" w:rsidR="00217D9F" w:rsidRPr="003E706D" w:rsidRDefault="006051FD" w:rsidP="001A3B7C">
            <w:pPr>
              <w:jc w:val="center"/>
              <w:rPr>
                <w:rFonts w:ascii="Calibri" w:hAnsi="Calibri"/>
                <w:b/>
                <w:bCs/>
                <w:sz w:val="22"/>
                <w:szCs w:val="22"/>
              </w:rPr>
            </w:pPr>
            <w:r w:rsidRPr="003E706D">
              <w:rPr>
                <w:rFonts w:ascii="Calibri" w:hAnsi="Calibri"/>
                <w:b/>
                <w:bCs/>
                <w:sz w:val="22"/>
                <w:szCs w:val="22"/>
              </w:rPr>
              <w:t>11</w:t>
            </w:r>
            <w:r w:rsidR="005D08B6" w:rsidRPr="003E706D">
              <w:rPr>
                <w:rFonts w:ascii="Calibri" w:hAnsi="Calibri"/>
                <w:b/>
                <w:bCs/>
                <w:sz w:val="22"/>
                <w:szCs w:val="22"/>
              </w:rPr>
              <w:t>:</w:t>
            </w:r>
            <w:r w:rsidRPr="003E706D">
              <w:rPr>
                <w:rFonts w:ascii="Calibri" w:hAnsi="Calibri"/>
                <w:b/>
                <w:bCs/>
                <w:sz w:val="22"/>
                <w:szCs w:val="22"/>
              </w:rPr>
              <w:t>00</w:t>
            </w:r>
            <w:r w:rsidR="00680CC0" w:rsidRPr="003E706D">
              <w:rPr>
                <w:rFonts w:ascii="Calibri" w:hAnsi="Calibri"/>
                <w:b/>
                <w:bCs/>
                <w:sz w:val="22"/>
                <w:szCs w:val="22"/>
              </w:rPr>
              <w:t xml:space="preserve"> AM</w:t>
            </w:r>
          </w:p>
          <w:p w14:paraId="157A43FC" w14:textId="77777777" w:rsidR="00B64F9E" w:rsidRPr="003E706D" w:rsidRDefault="00834DC0" w:rsidP="001A3B7C">
            <w:pPr>
              <w:jc w:val="center"/>
              <w:rPr>
                <w:rFonts w:ascii="Calibri" w:hAnsi="Calibri"/>
                <w:b/>
                <w:bCs/>
                <w:szCs w:val="20"/>
              </w:rPr>
            </w:pPr>
            <w:r w:rsidRPr="003E706D">
              <w:rPr>
                <w:rFonts w:ascii="Calibri" w:hAnsi="Calibri"/>
                <w:b/>
                <w:bCs/>
                <w:szCs w:val="20"/>
              </w:rPr>
              <w:t>(</w:t>
            </w:r>
            <w:r w:rsidR="00F42F88" w:rsidRPr="003E706D">
              <w:rPr>
                <w:rFonts w:ascii="Calibri" w:hAnsi="Calibri"/>
                <w:b/>
                <w:bCs/>
                <w:szCs w:val="20"/>
              </w:rPr>
              <w:t>90 mins</w:t>
            </w:r>
            <w:r w:rsidR="00221606" w:rsidRPr="003E706D">
              <w:rPr>
                <w:rFonts w:ascii="Calibri" w:hAnsi="Calibri"/>
                <w:b/>
                <w:bCs/>
                <w:szCs w:val="20"/>
              </w:rPr>
              <w:t>)</w:t>
            </w:r>
            <w:r w:rsidR="00B64F9E" w:rsidRPr="003E706D">
              <w:rPr>
                <w:rFonts w:ascii="Calibri" w:hAnsi="Calibri"/>
                <w:b/>
                <w:bCs/>
                <w:szCs w:val="20"/>
              </w:rPr>
              <w:t xml:space="preserve"> </w:t>
            </w:r>
          </w:p>
          <w:p w14:paraId="049F31CB" w14:textId="77777777" w:rsidR="00B64F9E" w:rsidRPr="003E706D" w:rsidRDefault="00B64F9E" w:rsidP="001A3B7C">
            <w:pPr>
              <w:jc w:val="center"/>
              <w:rPr>
                <w:rFonts w:ascii="Calibri" w:hAnsi="Calibri"/>
                <w:b/>
                <w:bCs/>
                <w:sz w:val="22"/>
                <w:szCs w:val="22"/>
              </w:rPr>
            </w:pPr>
          </w:p>
          <w:p w14:paraId="53128261" w14:textId="77777777" w:rsidR="00B64F9E" w:rsidRPr="003E706D" w:rsidRDefault="00B64F9E" w:rsidP="001A3B7C">
            <w:pPr>
              <w:jc w:val="center"/>
              <w:rPr>
                <w:rFonts w:ascii="Calibri" w:hAnsi="Calibri"/>
                <w:b/>
                <w:bCs/>
                <w:sz w:val="22"/>
                <w:szCs w:val="22"/>
              </w:rPr>
            </w:pPr>
          </w:p>
          <w:p w14:paraId="62486C05" w14:textId="77777777" w:rsidR="00B64F9E" w:rsidRPr="003E706D" w:rsidRDefault="00B64F9E" w:rsidP="001A3B7C">
            <w:pPr>
              <w:jc w:val="center"/>
              <w:rPr>
                <w:rFonts w:ascii="Calibri" w:hAnsi="Calibri"/>
                <w:b/>
                <w:bCs/>
                <w:sz w:val="22"/>
                <w:szCs w:val="22"/>
              </w:rPr>
            </w:pPr>
          </w:p>
          <w:p w14:paraId="725ED14D" w14:textId="77777777" w:rsidR="00221606" w:rsidRPr="003E706D" w:rsidRDefault="00B64F9E" w:rsidP="001A3B7C">
            <w:pPr>
              <w:jc w:val="center"/>
              <w:rPr>
                <w:rFonts w:ascii="Calibri" w:hAnsi="Calibri"/>
                <w:sz w:val="22"/>
                <w:szCs w:val="22"/>
              </w:rPr>
            </w:pPr>
            <w:r w:rsidRPr="003E706D">
              <w:rPr>
                <w:rFonts w:ascii="Calibri" w:hAnsi="Calibri"/>
                <w:b/>
                <w:bCs/>
                <w:sz w:val="22"/>
                <w:szCs w:val="22"/>
              </w:rPr>
              <w:t xml:space="preserve">         </w:t>
            </w:r>
          </w:p>
        </w:tc>
        <w:tc>
          <w:tcPr>
            <w:tcW w:w="6840" w:type="dxa"/>
            <w:tcBorders>
              <w:top w:val="single" w:sz="4" w:space="0" w:color="auto"/>
              <w:left w:val="single" w:sz="4" w:space="0" w:color="auto"/>
              <w:bottom w:val="single" w:sz="4" w:space="0" w:color="auto"/>
              <w:right w:val="single" w:sz="4" w:space="0" w:color="auto"/>
            </w:tcBorders>
          </w:tcPr>
          <w:p w14:paraId="62DA37DE" w14:textId="77777777" w:rsidR="00F42F88" w:rsidRPr="003E706D" w:rsidRDefault="00F42F88" w:rsidP="00F42F88">
            <w:pPr>
              <w:spacing w:before="60"/>
              <w:rPr>
                <w:rFonts w:ascii="Calibri" w:hAnsi="Calibri"/>
                <w:sz w:val="22"/>
                <w:szCs w:val="22"/>
              </w:rPr>
            </w:pPr>
            <w:r w:rsidRPr="003E706D">
              <w:rPr>
                <w:rFonts w:ascii="Calibri" w:hAnsi="Calibri"/>
                <w:b/>
                <w:sz w:val="22"/>
                <w:szCs w:val="22"/>
              </w:rPr>
              <w:t xml:space="preserve">One-on-One Interviews </w:t>
            </w:r>
            <w:r w:rsidRPr="003E706D">
              <w:rPr>
                <w:rFonts w:ascii="Calibri" w:hAnsi="Calibri"/>
                <w:sz w:val="22"/>
                <w:szCs w:val="22"/>
              </w:rPr>
              <w:t>(Standards 1.1, 2.1 – 2.3, 4.1, 8.2 – 8.3)</w:t>
            </w:r>
          </w:p>
          <w:p w14:paraId="4C233C36" w14:textId="3232CD47" w:rsidR="00F42F88" w:rsidRPr="003E706D" w:rsidRDefault="00F42F88" w:rsidP="00F42F88">
            <w:pPr>
              <w:spacing w:before="60"/>
              <w:rPr>
                <w:rFonts w:ascii="Calibri" w:hAnsi="Calibri"/>
                <w:sz w:val="22"/>
                <w:szCs w:val="22"/>
              </w:rPr>
            </w:pPr>
            <w:r w:rsidRPr="003E706D">
              <w:rPr>
                <w:rFonts w:ascii="Calibri" w:hAnsi="Calibri"/>
                <w:sz w:val="22"/>
                <w:szCs w:val="22"/>
              </w:rPr>
              <w:t>The Reviewer</w:t>
            </w:r>
            <w:r w:rsidR="00E24129" w:rsidRPr="003E706D">
              <w:rPr>
                <w:rFonts w:ascii="Calibri" w:hAnsi="Calibri"/>
                <w:sz w:val="22"/>
                <w:szCs w:val="22"/>
              </w:rPr>
              <w:t xml:space="preserve">(s) </w:t>
            </w:r>
            <w:r w:rsidRPr="003E706D">
              <w:rPr>
                <w:rFonts w:ascii="Calibri" w:hAnsi="Calibri"/>
                <w:sz w:val="22"/>
                <w:szCs w:val="22"/>
              </w:rPr>
              <w:t>will conduct one-on-one interviews, approximately 15 minutes each, to discuss:</w:t>
            </w:r>
          </w:p>
          <w:p w14:paraId="6D80CE50" w14:textId="77777777" w:rsidR="00F42F88" w:rsidRPr="003E706D" w:rsidRDefault="00F42F88" w:rsidP="00F42F88">
            <w:pPr>
              <w:numPr>
                <w:ilvl w:val="0"/>
                <w:numId w:val="14"/>
              </w:numPr>
              <w:spacing w:before="60"/>
              <w:rPr>
                <w:rFonts w:ascii="Calibri" w:hAnsi="Calibri"/>
                <w:sz w:val="22"/>
                <w:szCs w:val="22"/>
              </w:rPr>
            </w:pPr>
            <w:r w:rsidRPr="003E706D">
              <w:rPr>
                <w:rFonts w:ascii="Calibri" w:hAnsi="Calibri"/>
                <w:sz w:val="22"/>
                <w:szCs w:val="22"/>
              </w:rPr>
              <w:t>The individual’s role and integration within the geriatric program</w:t>
            </w:r>
          </w:p>
          <w:p w14:paraId="32868A01" w14:textId="77777777" w:rsidR="00F42F88" w:rsidRPr="003E706D" w:rsidRDefault="00F42F88" w:rsidP="00F42F88">
            <w:pPr>
              <w:numPr>
                <w:ilvl w:val="0"/>
                <w:numId w:val="14"/>
              </w:numPr>
              <w:spacing w:before="60"/>
              <w:rPr>
                <w:rFonts w:ascii="Calibri" w:hAnsi="Calibri"/>
                <w:sz w:val="22"/>
                <w:szCs w:val="22"/>
              </w:rPr>
            </w:pPr>
            <w:r w:rsidRPr="003E706D">
              <w:rPr>
                <w:rFonts w:ascii="Calibri" w:hAnsi="Calibri"/>
                <w:sz w:val="22"/>
                <w:szCs w:val="22"/>
              </w:rPr>
              <w:t>Resource allocation and program needs</w:t>
            </w:r>
          </w:p>
          <w:p w14:paraId="0C4A788C" w14:textId="77777777" w:rsidR="00047224" w:rsidRPr="003E706D" w:rsidRDefault="00F42F88" w:rsidP="00E521FD">
            <w:pPr>
              <w:numPr>
                <w:ilvl w:val="0"/>
                <w:numId w:val="14"/>
              </w:numPr>
              <w:spacing w:before="60"/>
              <w:rPr>
                <w:rFonts w:ascii="Calibri" w:hAnsi="Calibri"/>
                <w:sz w:val="22"/>
                <w:szCs w:val="22"/>
              </w:rPr>
            </w:pPr>
            <w:r w:rsidRPr="003E706D">
              <w:rPr>
                <w:rFonts w:ascii="Calibri" w:hAnsi="Calibri"/>
                <w:sz w:val="22"/>
                <w:szCs w:val="22"/>
              </w:rPr>
              <w:t>The hospital’s strengths and opportunities for improvement</w:t>
            </w:r>
          </w:p>
          <w:p w14:paraId="360C1D67" w14:textId="77777777" w:rsidR="00557FA5" w:rsidRPr="003E706D" w:rsidRDefault="00F42F88" w:rsidP="00E521FD">
            <w:pPr>
              <w:numPr>
                <w:ilvl w:val="0"/>
                <w:numId w:val="14"/>
              </w:numPr>
              <w:spacing w:before="60"/>
              <w:rPr>
                <w:rFonts w:ascii="Calibri" w:hAnsi="Calibri"/>
                <w:sz w:val="22"/>
                <w:szCs w:val="22"/>
              </w:rPr>
            </w:pPr>
            <w:r w:rsidRPr="003E706D">
              <w:rPr>
                <w:rFonts w:ascii="Calibri" w:hAnsi="Calibri"/>
                <w:sz w:val="22"/>
                <w:szCs w:val="22"/>
              </w:rPr>
              <w:t>Questions or concerns from the individual team members</w:t>
            </w:r>
          </w:p>
        </w:tc>
        <w:tc>
          <w:tcPr>
            <w:tcW w:w="2654" w:type="dxa"/>
            <w:tcBorders>
              <w:top w:val="single" w:sz="4" w:space="0" w:color="auto"/>
              <w:left w:val="single" w:sz="4" w:space="0" w:color="auto"/>
              <w:bottom w:val="single" w:sz="4" w:space="0" w:color="auto"/>
              <w:right w:val="single" w:sz="4" w:space="0" w:color="auto"/>
            </w:tcBorders>
          </w:tcPr>
          <w:p w14:paraId="06E9F52A" w14:textId="77777777" w:rsidR="004B7176" w:rsidRPr="003E706D" w:rsidRDefault="004B7176" w:rsidP="004B7176">
            <w:pPr>
              <w:spacing w:before="60"/>
              <w:jc w:val="center"/>
              <w:rPr>
                <w:rFonts w:ascii="Calibri" w:hAnsi="Calibri"/>
                <w:b/>
                <w:sz w:val="22"/>
                <w:szCs w:val="22"/>
              </w:rPr>
            </w:pPr>
            <w:r w:rsidRPr="003E706D">
              <w:rPr>
                <w:rFonts w:ascii="Calibri" w:hAnsi="Calibri"/>
                <w:b/>
                <w:sz w:val="22"/>
                <w:szCs w:val="22"/>
              </w:rPr>
              <w:t>Geriatric Surgery Director*</w:t>
            </w:r>
          </w:p>
          <w:p w14:paraId="74D83ABF" w14:textId="77777777" w:rsidR="004B7176" w:rsidRPr="003E706D" w:rsidRDefault="004B7176" w:rsidP="004B7176">
            <w:pPr>
              <w:spacing w:before="60"/>
              <w:jc w:val="center"/>
              <w:rPr>
                <w:rFonts w:ascii="Calibri" w:hAnsi="Calibri"/>
                <w:b/>
                <w:sz w:val="22"/>
                <w:szCs w:val="22"/>
              </w:rPr>
            </w:pPr>
            <w:r w:rsidRPr="003E706D">
              <w:rPr>
                <w:rFonts w:ascii="Calibri" w:hAnsi="Calibri"/>
                <w:b/>
                <w:sz w:val="22"/>
                <w:szCs w:val="22"/>
              </w:rPr>
              <w:t>Geriatric Surgery Coordinator*</w:t>
            </w:r>
          </w:p>
          <w:p w14:paraId="3F22244E" w14:textId="77777777" w:rsidR="004B7176" w:rsidRPr="003E706D" w:rsidRDefault="004B7176" w:rsidP="004B7176">
            <w:pPr>
              <w:spacing w:before="60"/>
              <w:jc w:val="center"/>
              <w:rPr>
                <w:rFonts w:ascii="Calibri" w:hAnsi="Calibri"/>
                <w:b/>
                <w:sz w:val="22"/>
                <w:szCs w:val="22"/>
              </w:rPr>
            </w:pPr>
            <w:r w:rsidRPr="003E706D">
              <w:rPr>
                <w:rFonts w:ascii="Calibri" w:hAnsi="Calibri"/>
                <w:b/>
                <w:sz w:val="22"/>
                <w:szCs w:val="22"/>
              </w:rPr>
              <w:t>Geriatric Surgery Nurse Champion*</w:t>
            </w:r>
          </w:p>
          <w:p w14:paraId="1DD262D1" w14:textId="77777777" w:rsidR="00047224" w:rsidRPr="003E706D" w:rsidRDefault="00047224" w:rsidP="00EE1F9F">
            <w:pPr>
              <w:spacing w:before="60"/>
              <w:jc w:val="center"/>
              <w:rPr>
                <w:rFonts w:ascii="Calibri" w:hAnsi="Calibri"/>
                <w:b/>
                <w:sz w:val="22"/>
                <w:szCs w:val="22"/>
              </w:rPr>
            </w:pPr>
            <w:r w:rsidRPr="003E706D">
              <w:rPr>
                <w:rFonts w:ascii="Calibri" w:hAnsi="Calibri"/>
                <w:b/>
                <w:sz w:val="22"/>
                <w:szCs w:val="22"/>
              </w:rPr>
              <w:t xml:space="preserve">Chief Quality Officer </w:t>
            </w:r>
          </w:p>
          <w:p w14:paraId="347B7A58" w14:textId="77777777" w:rsidR="00047224" w:rsidRPr="003E706D" w:rsidRDefault="00047224" w:rsidP="00EE1F9F">
            <w:pPr>
              <w:spacing w:before="60"/>
              <w:jc w:val="center"/>
              <w:rPr>
                <w:rFonts w:ascii="Calibri" w:hAnsi="Calibri"/>
                <w:b/>
                <w:sz w:val="22"/>
                <w:szCs w:val="22"/>
              </w:rPr>
            </w:pPr>
            <w:r w:rsidRPr="003E706D">
              <w:rPr>
                <w:rFonts w:ascii="Calibri" w:hAnsi="Calibri"/>
                <w:b/>
                <w:sz w:val="22"/>
                <w:szCs w:val="22"/>
              </w:rPr>
              <w:t xml:space="preserve">Medical Staff Director </w:t>
            </w:r>
          </w:p>
          <w:p w14:paraId="05480B01" w14:textId="77777777" w:rsidR="00047224" w:rsidRPr="003E706D" w:rsidRDefault="00047224" w:rsidP="00EE1F9F">
            <w:pPr>
              <w:spacing w:before="60"/>
              <w:jc w:val="center"/>
              <w:rPr>
                <w:rFonts w:ascii="Calibri" w:hAnsi="Calibri"/>
                <w:b/>
                <w:sz w:val="22"/>
                <w:szCs w:val="22"/>
              </w:rPr>
            </w:pPr>
            <w:r w:rsidRPr="003E706D">
              <w:rPr>
                <w:rFonts w:ascii="Calibri" w:hAnsi="Calibri"/>
                <w:b/>
                <w:sz w:val="22"/>
                <w:szCs w:val="22"/>
              </w:rPr>
              <w:t xml:space="preserve">Department of Surgery Chair </w:t>
            </w:r>
          </w:p>
          <w:p w14:paraId="3A8D35E6" w14:textId="0E20FA78" w:rsidR="004B7176" w:rsidRPr="00762E8D" w:rsidRDefault="00273095" w:rsidP="00762E8D">
            <w:pPr>
              <w:spacing w:before="60"/>
              <w:jc w:val="center"/>
              <w:rPr>
                <w:rFonts w:ascii="Calibri" w:hAnsi="Calibri"/>
                <w:sz w:val="22"/>
                <w:szCs w:val="22"/>
              </w:rPr>
            </w:pPr>
            <w:r w:rsidRPr="003E706D">
              <w:rPr>
                <w:rFonts w:ascii="Calibri" w:hAnsi="Calibri"/>
                <w:sz w:val="22"/>
                <w:szCs w:val="22"/>
              </w:rPr>
              <w:t>Integrated Health Team Providers</w:t>
            </w:r>
          </w:p>
        </w:tc>
      </w:tr>
      <w:tr w:rsidR="00CB32C8" w:rsidRPr="003E706D" w14:paraId="3E3FC845" w14:textId="77777777" w:rsidTr="021AE94D">
        <w:trPr>
          <w:trHeight w:val="528"/>
        </w:trPr>
        <w:tc>
          <w:tcPr>
            <w:tcW w:w="145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8FC559" w14:textId="77777777" w:rsidR="00CB32C8" w:rsidRPr="003E706D" w:rsidRDefault="00834DC0" w:rsidP="00833F67">
            <w:pPr>
              <w:jc w:val="center"/>
              <w:rPr>
                <w:rFonts w:ascii="Calibri" w:hAnsi="Calibri"/>
                <w:b/>
                <w:bCs/>
                <w:sz w:val="22"/>
                <w:szCs w:val="22"/>
              </w:rPr>
            </w:pPr>
            <w:r w:rsidRPr="003E706D">
              <w:rPr>
                <w:rFonts w:ascii="Calibri" w:hAnsi="Calibri"/>
                <w:b/>
                <w:bCs/>
                <w:sz w:val="22"/>
                <w:szCs w:val="22"/>
              </w:rPr>
              <w:t>1</w:t>
            </w:r>
            <w:r w:rsidR="006051FD" w:rsidRPr="003E706D">
              <w:rPr>
                <w:rFonts w:ascii="Calibri" w:hAnsi="Calibri"/>
                <w:b/>
                <w:bCs/>
                <w:sz w:val="22"/>
                <w:szCs w:val="22"/>
              </w:rPr>
              <w:t>2</w:t>
            </w:r>
            <w:r w:rsidR="005D08B6" w:rsidRPr="003E706D">
              <w:rPr>
                <w:rFonts w:ascii="Calibri" w:hAnsi="Calibri"/>
                <w:b/>
                <w:bCs/>
                <w:sz w:val="22"/>
                <w:szCs w:val="22"/>
              </w:rPr>
              <w:t>:</w:t>
            </w:r>
            <w:r w:rsidR="006051FD" w:rsidRPr="003E706D">
              <w:rPr>
                <w:rFonts w:ascii="Calibri" w:hAnsi="Calibri"/>
                <w:b/>
                <w:bCs/>
                <w:sz w:val="22"/>
                <w:szCs w:val="22"/>
              </w:rPr>
              <w:t>30</w:t>
            </w:r>
            <w:r w:rsidRPr="003E706D">
              <w:rPr>
                <w:rFonts w:ascii="Calibri" w:hAnsi="Calibri"/>
                <w:b/>
                <w:bCs/>
                <w:sz w:val="22"/>
                <w:szCs w:val="22"/>
              </w:rPr>
              <w:t xml:space="preserve"> </w:t>
            </w:r>
            <w:r w:rsidR="006051FD" w:rsidRPr="003E706D">
              <w:rPr>
                <w:rFonts w:ascii="Calibri" w:hAnsi="Calibri"/>
                <w:b/>
                <w:bCs/>
                <w:sz w:val="22"/>
                <w:szCs w:val="22"/>
              </w:rPr>
              <w:t>P</w:t>
            </w:r>
            <w:r w:rsidR="00CB32C8" w:rsidRPr="003E706D">
              <w:rPr>
                <w:rFonts w:ascii="Calibri" w:hAnsi="Calibri"/>
                <w:b/>
                <w:bCs/>
                <w:sz w:val="22"/>
                <w:szCs w:val="22"/>
              </w:rPr>
              <w:t>M</w:t>
            </w:r>
          </w:p>
          <w:p w14:paraId="3C8EEDFE" w14:textId="77777777" w:rsidR="00221606" w:rsidRPr="003E706D" w:rsidRDefault="00834DC0" w:rsidP="00834DC0">
            <w:pPr>
              <w:jc w:val="center"/>
              <w:rPr>
                <w:rFonts w:ascii="Calibri" w:hAnsi="Calibri"/>
                <w:szCs w:val="20"/>
              </w:rPr>
            </w:pPr>
            <w:r w:rsidRPr="003E706D">
              <w:rPr>
                <w:rFonts w:ascii="Calibri" w:hAnsi="Calibri"/>
                <w:b/>
                <w:bCs/>
                <w:szCs w:val="20"/>
              </w:rPr>
              <w:t>(</w:t>
            </w:r>
            <w:r w:rsidR="006051FD" w:rsidRPr="003E706D">
              <w:rPr>
                <w:rFonts w:ascii="Calibri" w:hAnsi="Calibri"/>
                <w:b/>
                <w:bCs/>
                <w:szCs w:val="20"/>
              </w:rPr>
              <w:t xml:space="preserve">30 </w:t>
            </w:r>
            <w:r w:rsidR="00221606" w:rsidRPr="003E706D">
              <w:rPr>
                <w:rFonts w:ascii="Calibri" w:hAnsi="Calibri"/>
                <w:b/>
                <w:bCs/>
                <w:szCs w:val="20"/>
              </w:rPr>
              <w:t>min</w:t>
            </w:r>
            <w:r w:rsidRPr="003E706D">
              <w:rPr>
                <w:rFonts w:ascii="Calibri" w:hAnsi="Calibri"/>
                <w:b/>
                <w:bCs/>
                <w:szCs w:val="20"/>
              </w:rPr>
              <w:t>s</w:t>
            </w:r>
            <w:r w:rsidR="00221606" w:rsidRPr="003E706D">
              <w:rPr>
                <w:rFonts w:ascii="Calibri" w:hAnsi="Calibri"/>
                <w:b/>
                <w:bCs/>
                <w:szCs w:val="20"/>
              </w:rPr>
              <w:t>)</w:t>
            </w:r>
          </w:p>
        </w:tc>
        <w:tc>
          <w:tcPr>
            <w:tcW w:w="68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1DA6AB" w14:textId="03D6F348" w:rsidR="00085276" w:rsidRPr="00085276" w:rsidRDefault="00F53887" w:rsidP="00085276">
            <w:pPr>
              <w:spacing w:before="60"/>
              <w:rPr>
                <w:rFonts w:ascii="Calibri" w:hAnsi="Calibri"/>
                <w:b/>
                <w:sz w:val="22"/>
                <w:szCs w:val="22"/>
              </w:rPr>
            </w:pPr>
            <w:r w:rsidRPr="003E706D">
              <w:rPr>
                <w:rFonts w:ascii="Calibri" w:hAnsi="Calibri"/>
                <w:b/>
                <w:sz w:val="22"/>
                <w:szCs w:val="22"/>
              </w:rPr>
              <w:t>Break</w:t>
            </w:r>
            <w:r w:rsidR="006051FD" w:rsidRPr="003E706D">
              <w:rPr>
                <w:rFonts w:ascii="Calibri" w:hAnsi="Calibri"/>
                <w:b/>
                <w:sz w:val="22"/>
                <w:szCs w:val="22"/>
              </w:rPr>
              <w:t>/Lunch</w:t>
            </w:r>
            <w:r w:rsidR="00085276" w:rsidRPr="00085276">
              <w:rPr>
                <w:rFonts w:ascii="Calibri" w:hAnsi="Calibri"/>
                <w:b/>
                <w:sz w:val="22"/>
                <w:szCs w:val="22"/>
              </w:rPr>
              <w:t xml:space="preserve"> (Standards 7.1, 8.1)</w:t>
            </w:r>
          </w:p>
          <w:p w14:paraId="7E8FB2E7" w14:textId="77777777" w:rsidR="00085276" w:rsidRPr="00085276" w:rsidRDefault="00085276" w:rsidP="00085276">
            <w:pPr>
              <w:spacing w:before="60" w:after="0"/>
              <w:rPr>
                <w:rFonts w:ascii="Calibri" w:hAnsi="Calibri"/>
                <w:bCs/>
                <w:sz w:val="22"/>
                <w:szCs w:val="22"/>
              </w:rPr>
            </w:pPr>
            <w:r w:rsidRPr="00085276">
              <w:rPr>
                <w:rFonts w:ascii="Calibri" w:hAnsi="Calibri"/>
                <w:bCs/>
                <w:sz w:val="22"/>
                <w:szCs w:val="22"/>
              </w:rPr>
              <w:t>This is a lunch meeting with your extended geriatric team and the Site</w:t>
            </w:r>
          </w:p>
          <w:p w14:paraId="69CF3E61" w14:textId="675C8D73" w:rsidR="00085276" w:rsidRDefault="00085276" w:rsidP="00085276">
            <w:pPr>
              <w:spacing w:before="60" w:after="0"/>
              <w:rPr>
                <w:rFonts w:ascii="Calibri" w:hAnsi="Calibri"/>
                <w:bCs/>
                <w:sz w:val="22"/>
                <w:szCs w:val="22"/>
              </w:rPr>
            </w:pPr>
            <w:r w:rsidRPr="00085276">
              <w:rPr>
                <w:rFonts w:ascii="Calibri" w:hAnsi="Calibri"/>
                <w:bCs/>
                <w:sz w:val="22"/>
                <w:szCs w:val="22"/>
              </w:rPr>
              <w:t>Reviewer(s). The lunch will be led by the Lead Site Reviewer to:</w:t>
            </w:r>
          </w:p>
          <w:p w14:paraId="64AB62C5" w14:textId="77777777" w:rsidR="00085276" w:rsidRPr="00085276" w:rsidRDefault="00085276" w:rsidP="00085276">
            <w:pPr>
              <w:spacing w:before="60" w:after="0"/>
              <w:rPr>
                <w:rFonts w:ascii="Calibri" w:hAnsi="Calibri"/>
                <w:bCs/>
                <w:sz w:val="22"/>
                <w:szCs w:val="22"/>
              </w:rPr>
            </w:pPr>
          </w:p>
          <w:p w14:paraId="7DCA8345" w14:textId="77777777" w:rsidR="00085276" w:rsidRDefault="00085276" w:rsidP="00085276">
            <w:pPr>
              <w:pStyle w:val="ListParagraph"/>
              <w:numPr>
                <w:ilvl w:val="0"/>
                <w:numId w:val="45"/>
              </w:numPr>
              <w:spacing w:before="60"/>
              <w:rPr>
                <w:rFonts w:ascii="Calibri" w:hAnsi="Calibri"/>
                <w:bCs/>
                <w:sz w:val="22"/>
                <w:szCs w:val="22"/>
              </w:rPr>
            </w:pPr>
            <w:r w:rsidRPr="00085276">
              <w:rPr>
                <w:rFonts w:ascii="Calibri" w:hAnsi="Calibri"/>
                <w:bCs/>
                <w:sz w:val="22"/>
                <w:szCs w:val="22"/>
              </w:rPr>
              <w:t>Address questions or areas for clarification from the chart review</w:t>
            </w:r>
          </w:p>
          <w:p w14:paraId="4E5D8846" w14:textId="683FCFB8" w:rsidR="00085276" w:rsidRDefault="00085276" w:rsidP="00085276">
            <w:pPr>
              <w:pStyle w:val="ListParagraph"/>
              <w:numPr>
                <w:ilvl w:val="0"/>
                <w:numId w:val="45"/>
              </w:numPr>
              <w:spacing w:before="60"/>
              <w:rPr>
                <w:rFonts w:ascii="Calibri" w:hAnsi="Calibri"/>
                <w:bCs/>
                <w:sz w:val="22"/>
                <w:szCs w:val="22"/>
              </w:rPr>
            </w:pPr>
            <w:r w:rsidRPr="00085276">
              <w:rPr>
                <w:rFonts w:ascii="Calibri" w:hAnsi="Calibri"/>
                <w:bCs/>
                <w:sz w:val="22"/>
                <w:szCs w:val="22"/>
              </w:rPr>
              <w:t>Address questions or areas for clarification from the hospital’s Pre</w:t>
            </w:r>
            <w:r w:rsidR="009B446D">
              <w:rPr>
                <w:rFonts w:ascii="Calibri" w:hAnsi="Calibri"/>
                <w:bCs/>
                <w:sz w:val="22"/>
                <w:szCs w:val="22"/>
              </w:rPr>
              <w:t>-</w:t>
            </w:r>
            <w:r w:rsidRPr="00085276">
              <w:rPr>
                <w:rFonts w:ascii="Calibri" w:hAnsi="Calibri"/>
                <w:bCs/>
                <w:sz w:val="22"/>
                <w:szCs w:val="22"/>
              </w:rPr>
              <w:t>Review Questionnaire (PRQ)</w:t>
            </w:r>
          </w:p>
          <w:p w14:paraId="5A8FFD86" w14:textId="77777777" w:rsidR="00085276" w:rsidRDefault="00085276" w:rsidP="00085276">
            <w:pPr>
              <w:pStyle w:val="ListParagraph"/>
              <w:numPr>
                <w:ilvl w:val="0"/>
                <w:numId w:val="45"/>
              </w:numPr>
              <w:spacing w:before="60"/>
              <w:rPr>
                <w:rFonts w:ascii="Calibri" w:hAnsi="Calibri"/>
                <w:bCs/>
                <w:sz w:val="22"/>
                <w:szCs w:val="22"/>
              </w:rPr>
            </w:pPr>
            <w:r w:rsidRPr="00085276">
              <w:rPr>
                <w:rFonts w:ascii="Calibri" w:hAnsi="Calibri"/>
                <w:bCs/>
                <w:sz w:val="22"/>
                <w:szCs w:val="22"/>
              </w:rPr>
              <w:t>Discuss the hospital’s Quality Improvement (QI) initiatives and</w:t>
            </w:r>
            <w:r>
              <w:rPr>
                <w:rFonts w:ascii="Calibri" w:hAnsi="Calibri"/>
                <w:bCs/>
                <w:sz w:val="22"/>
                <w:szCs w:val="22"/>
              </w:rPr>
              <w:t xml:space="preserve"> </w:t>
            </w:r>
            <w:r w:rsidRPr="00085276">
              <w:rPr>
                <w:rFonts w:ascii="Calibri" w:hAnsi="Calibri"/>
                <w:bCs/>
                <w:sz w:val="22"/>
                <w:szCs w:val="22"/>
              </w:rPr>
              <w:t>Community Outreach Projects and methodology for execution</w:t>
            </w:r>
          </w:p>
          <w:p w14:paraId="31FD5B63" w14:textId="21C9ECD9" w:rsidR="00085276" w:rsidRPr="00085276" w:rsidRDefault="00085276" w:rsidP="00085276">
            <w:pPr>
              <w:pStyle w:val="ListParagraph"/>
              <w:numPr>
                <w:ilvl w:val="0"/>
                <w:numId w:val="45"/>
              </w:numPr>
              <w:spacing w:before="60"/>
              <w:rPr>
                <w:rFonts w:ascii="Calibri" w:hAnsi="Calibri"/>
                <w:bCs/>
                <w:sz w:val="22"/>
                <w:szCs w:val="22"/>
              </w:rPr>
            </w:pPr>
            <w:r w:rsidRPr="00085276">
              <w:rPr>
                <w:rFonts w:ascii="Calibri" w:hAnsi="Calibri"/>
                <w:bCs/>
                <w:sz w:val="22"/>
                <w:szCs w:val="22"/>
              </w:rPr>
              <w:t>Address questions or concerns from the hospital and team members</w:t>
            </w:r>
          </w:p>
          <w:p w14:paraId="5FA7B1D7" w14:textId="77777777" w:rsidR="00085276" w:rsidRPr="00085276" w:rsidRDefault="00085276" w:rsidP="00085276">
            <w:pPr>
              <w:spacing w:after="0"/>
              <w:rPr>
                <w:rFonts w:ascii="Calibri" w:hAnsi="Calibri"/>
                <w:bCs/>
                <w:sz w:val="22"/>
                <w:szCs w:val="22"/>
              </w:rPr>
            </w:pPr>
            <w:r w:rsidRPr="00085276">
              <w:rPr>
                <w:rFonts w:ascii="Calibri" w:hAnsi="Calibri"/>
                <w:bCs/>
                <w:sz w:val="22"/>
                <w:szCs w:val="22"/>
              </w:rPr>
              <w:t>*All surgeons that perform surgery on the units seeking verification are</w:t>
            </w:r>
          </w:p>
          <w:p w14:paraId="3F5E6CE2" w14:textId="77777777" w:rsidR="00085276" w:rsidRPr="00085276" w:rsidRDefault="00085276" w:rsidP="00085276">
            <w:pPr>
              <w:spacing w:after="0"/>
              <w:rPr>
                <w:rFonts w:ascii="Calibri" w:hAnsi="Calibri"/>
                <w:bCs/>
                <w:sz w:val="22"/>
                <w:szCs w:val="22"/>
              </w:rPr>
            </w:pPr>
            <w:r w:rsidRPr="00085276">
              <w:rPr>
                <w:rFonts w:ascii="Calibri" w:hAnsi="Calibri"/>
                <w:bCs/>
                <w:sz w:val="22"/>
                <w:szCs w:val="22"/>
              </w:rPr>
              <w:t>required participants for the lunch hour. If a surgeon cannot attend this</w:t>
            </w:r>
          </w:p>
          <w:p w14:paraId="2D384775" w14:textId="77777777" w:rsidR="00047224" w:rsidRDefault="00085276" w:rsidP="00085276">
            <w:pPr>
              <w:spacing w:after="0"/>
              <w:rPr>
                <w:rFonts w:ascii="Calibri" w:hAnsi="Calibri"/>
                <w:bCs/>
                <w:sz w:val="22"/>
                <w:szCs w:val="22"/>
              </w:rPr>
            </w:pPr>
            <w:r w:rsidRPr="00085276">
              <w:rPr>
                <w:rFonts w:ascii="Calibri" w:hAnsi="Calibri"/>
                <w:bCs/>
                <w:sz w:val="22"/>
                <w:szCs w:val="22"/>
              </w:rPr>
              <w:t>part of the site visit, please contact GSV.</w:t>
            </w:r>
          </w:p>
          <w:p w14:paraId="04767CE4" w14:textId="04257CFA" w:rsidR="00085276" w:rsidRPr="003E706D" w:rsidRDefault="00085276" w:rsidP="00085276">
            <w:pPr>
              <w:spacing w:after="0"/>
              <w:rPr>
                <w:rFonts w:ascii="Calibri" w:hAnsi="Calibri"/>
                <w:b/>
                <w:sz w:val="22"/>
                <w:szCs w:val="22"/>
              </w:rPr>
            </w:pPr>
          </w:p>
        </w:tc>
        <w:tc>
          <w:tcPr>
            <w:tcW w:w="265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01652C" w14:textId="77777777" w:rsidR="00FD7CBD" w:rsidRPr="003E706D" w:rsidRDefault="00FD7CBD" w:rsidP="00834DC0">
            <w:pPr>
              <w:spacing w:before="60"/>
              <w:jc w:val="center"/>
              <w:rPr>
                <w:rFonts w:ascii="Calibri" w:hAnsi="Calibri"/>
                <w:sz w:val="22"/>
                <w:szCs w:val="22"/>
              </w:rPr>
            </w:pPr>
          </w:p>
        </w:tc>
      </w:tr>
      <w:tr w:rsidR="005E45BB" w:rsidRPr="003E706D" w14:paraId="0C929E63" w14:textId="77777777" w:rsidTr="021AE94D">
        <w:trPr>
          <w:trHeight w:val="1167"/>
        </w:trPr>
        <w:tc>
          <w:tcPr>
            <w:tcW w:w="1458" w:type="dxa"/>
            <w:tcBorders>
              <w:top w:val="single" w:sz="4" w:space="0" w:color="auto"/>
              <w:left w:val="single" w:sz="4" w:space="0" w:color="auto"/>
              <w:bottom w:val="single" w:sz="4" w:space="0" w:color="auto"/>
              <w:right w:val="single" w:sz="4" w:space="0" w:color="auto"/>
            </w:tcBorders>
          </w:tcPr>
          <w:p w14:paraId="40DF4400" w14:textId="3E212521" w:rsidR="005E45BB" w:rsidRPr="003E706D" w:rsidRDefault="00E24129" w:rsidP="00833F67">
            <w:pPr>
              <w:jc w:val="center"/>
              <w:rPr>
                <w:rFonts w:ascii="Calibri" w:hAnsi="Calibri"/>
                <w:b/>
                <w:bCs/>
                <w:sz w:val="22"/>
                <w:szCs w:val="22"/>
              </w:rPr>
            </w:pPr>
            <w:r w:rsidRPr="021AE94D">
              <w:rPr>
                <w:rFonts w:ascii="Calibri" w:hAnsi="Calibri"/>
                <w:b/>
                <w:bCs/>
                <w:sz w:val="22"/>
                <w:szCs w:val="22"/>
              </w:rPr>
              <w:t>1</w:t>
            </w:r>
            <w:r w:rsidR="005D08B6" w:rsidRPr="021AE94D">
              <w:rPr>
                <w:rFonts w:ascii="Calibri" w:hAnsi="Calibri"/>
                <w:b/>
                <w:bCs/>
                <w:sz w:val="22"/>
                <w:szCs w:val="22"/>
              </w:rPr>
              <w:t>:</w:t>
            </w:r>
            <w:r w:rsidR="006051FD" w:rsidRPr="021AE94D">
              <w:rPr>
                <w:rFonts w:ascii="Calibri" w:hAnsi="Calibri"/>
                <w:b/>
                <w:bCs/>
                <w:sz w:val="22"/>
                <w:szCs w:val="22"/>
              </w:rPr>
              <w:t>0</w:t>
            </w:r>
            <w:r w:rsidR="005D08B6" w:rsidRPr="021AE94D">
              <w:rPr>
                <w:rFonts w:ascii="Calibri" w:hAnsi="Calibri"/>
                <w:b/>
                <w:bCs/>
                <w:sz w:val="22"/>
                <w:szCs w:val="22"/>
              </w:rPr>
              <w:t>0</w:t>
            </w:r>
            <w:r w:rsidR="00834DC0" w:rsidRPr="021AE94D">
              <w:rPr>
                <w:rFonts w:ascii="Calibri" w:hAnsi="Calibri"/>
                <w:b/>
                <w:bCs/>
                <w:sz w:val="22"/>
                <w:szCs w:val="22"/>
              </w:rPr>
              <w:t xml:space="preserve"> </w:t>
            </w:r>
            <w:r w:rsidR="5504CB6D" w:rsidRPr="021AE94D">
              <w:rPr>
                <w:rFonts w:ascii="Calibri" w:hAnsi="Calibri"/>
                <w:b/>
                <w:bCs/>
                <w:sz w:val="22"/>
                <w:szCs w:val="22"/>
              </w:rPr>
              <w:t>P</w:t>
            </w:r>
            <w:r w:rsidR="005E45BB" w:rsidRPr="021AE94D">
              <w:rPr>
                <w:rFonts w:ascii="Calibri" w:hAnsi="Calibri"/>
                <w:b/>
                <w:bCs/>
                <w:sz w:val="22"/>
                <w:szCs w:val="22"/>
              </w:rPr>
              <w:t>M</w:t>
            </w:r>
          </w:p>
          <w:p w14:paraId="451470DE" w14:textId="77777777" w:rsidR="00221606" w:rsidRPr="003E706D" w:rsidRDefault="005D08B6" w:rsidP="00833F67">
            <w:pPr>
              <w:jc w:val="center"/>
              <w:rPr>
                <w:rFonts w:ascii="Calibri" w:hAnsi="Calibri"/>
                <w:szCs w:val="20"/>
              </w:rPr>
            </w:pPr>
            <w:r w:rsidRPr="003E706D">
              <w:rPr>
                <w:rFonts w:ascii="Calibri" w:hAnsi="Calibri"/>
                <w:b/>
                <w:bCs/>
                <w:szCs w:val="20"/>
              </w:rPr>
              <w:t>(6</w:t>
            </w:r>
            <w:r w:rsidR="00E121FB" w:rsidRPr="003E706D">
              <w:rPr>
                <w:rFonts w:ascii="Calibri" w:hAnsi="Calibri"/>
                <w:b/>
                <w:bCs/>
                <w:szCs w:val="20"/>
              </w:rPr>
              <w:t>0 min</w:t>
            </w:r>
            <w:r w:rsidR="001F0957" w:rsidRPr="003E706D">
              <w:rPr>
                <w:rFonts w:ascii="Calibri" w:hAnsi="Calibri"/>
                <w:b/>
                <w:bCs/>
                <w:szCs w:val="20"/>
              </w:rPr>
              <w:t>s</w:t>
            </w:r>
            <w:r w:rsidR="00221606" w:rsidRPr="003E706D">
              <w:rPr>
                <w:rFonts w:ascii="Calibri" w:hAnsi="Calibri"/>
                <w:b/>
                <w:bCs/>
                <w:szCs w:val="20"/>
              </w:rPr>
              <w:t>)</w:t>
            </w:r>
          </w:p>
        </w:tc>
        <w:tc>
          <w:tcPr>
            <w:tcW w:w="6840" w:type="dxa"/>
            <w:tcBorders>
              <w:top w:val="single" w:sz="4" w:space="0" w:color="auto"/>
              <w:left w:val="single" w:sz="4" w:space="0" w:color="auto"/>
              <w:bottom w:val="single" w:sz="4" w:space="0" w:color="auto"/>
              <w:right w:val="single" w:sz="4" w:space="0" w:color="auto"/>
            </w:tcBorders>
          </w:tcPr>
          <w:p w14:paraId="0C9AE669" w14:textId="77777777" w:rsidR="00762E8D" w:rsidRDefault="00762E8D" w:rsidP="00047224">
            <w:pPr>
              <w:spacing w:before="60"/>
              <w:rPr>
                <w:rFonts w:ascii="Calibri" w:hAnsi="Calibri"/>
                <w:b/>
                <w:sz w:val="22"/>
                <w:szCs w:val="22"/>
              </w:rPr>
            </w:pPr>
            <w:r w:rsidRPr="00762E8D">
              <w:rPr>
                <w:rFonts w:ascii="Calibri" w:hAnsi="Calibri"/>
                <w:b/>
                <w:sz w:val="22"/>
                <w:szCs w:val="22"/>
              </w:rPr>
              <w:t>Facility Tour (Standards 3.1, 5.10, 6.2, 8.2 – 8.3)</w:t>
            </w:r>
          </w:p>
          <w:p w14:paraId="79B5477B" w14:textId="5F44B72A" w:rsidR="002839DB" w:rsidRPr="00762E8D" w:rsidRDefault="00762E8D" w:rsidP="00047224">
            <w:pPr>
              <w:spacing w:before="60"/>
              <w:rPr>
                <w:rFonts w:asciiTheme="minorHAnsi" w:hAnsiTheme="minorHAnsi" w:cstheme="minorHAnsi"/>
                <w:b/>
                <w:sz w:val="22"/>
                <w:szCs w:val="22"/>
              </w:rPr>
            </w:pPr>
            <w:r w:rsidRPr="00762E8D">
              <w:rPr>
                <w:rFonts w:asciiTheme="minorHAnsi" w:hAnsiTheme="minorHAnsi" w:cstheme="minorHAnsi"/>
                <w:sz w:val="22"/>
                <w:szCs w:val="22"/>
              </w:rPr>
              <w:t xml:space="preserve">The Site Reviewer(s) will tour the hospital to verify facilities-based compliance measures and ensure that the appropriate infrastructure exists to provide safe care to patients. The Geriatric Surgery Director, Geriatric Surgery Coordinator and Geriatric Surgery Nurse Champion will lead the tour. Departmental staff must be available to meet the Site </w:t>
            </w:r>
            <w:r w:rsidRPr="00762E8D">
              <w:rPr>
                <w:rFonts w:asciiTheme="minorHAnsi" w:hAnsiTheme="minorHAnsi" w:cstheme="minorHAnsi"/>
                <w:sz w:val="22"/>
                <w:szCs w:val="22"/>
              </w:rPr>
              <w:lastRenderedPageBreak/>
              <w:t>Reviewer(s), answer questions, and review specific compliance measures.</w:t>
            </w:r>
          </w:p>
          <w:p w14:paraId="70D9A543" w14:textId="6A813403" w:rsidR="00047224" w:rsidRPr="003E706D" w:rsidRDefault="00047224" w:rsidP="00047224">
            <w:pPr>
              <w:spacing w:before="60"/>
              <w:rPr>
                <w:rFonts w:ascii="Calibri" w:hAnsi="Calibri"/>
                <w:sz w:val="22"/>
                <w:szCs w:val="22"/>
              </w:rPr>
            </w:pPr>
            <w:r w:rsidRPr="003E706D">
              <w:rPr>
                <w:rFonts w:ascii="Calibri" w:hAnsi="Calibri"/>
                <w:b/>
                <w:sz w:val="22"/>
                <w:szCs w:val="22"/>
              </w:rPr>
              <w:t xml:space="preserve">Inspection: Facilities, Equipment, </w:t>
            </w:r>
            <w:r w:rsidR="00F53887" w:rsidRPr="003E706D">
              <w:rPr>
                <w:rFonts w:ascii="Calibri" w:hAnsi="Calibri"/>
                <w:b/>
                <w:sz w:val="22"/>
                <w:szCs w:val="22"/>
              </w:rPr>
              <w:t xml:space="preserve">and </w:t>
            </w:r>
            <w:r w:rsidRPr="003E706D">
              <w:rPr>
                <w:rFonts w:ascii="Calibri" w:hAnsi="Calibri"/>
                <w:b/>
                <w:sz w:val="22"/>
                <w:szCs w:val="22"/>
              </w:rPr>
              <w:t xml:space="preserve">Furniture </w:t>
            </w:r>
          </w:p>
          <w:p w14:paraId="089C207D" w14:textId="77777777" w:rsidR="00047224" w:rsidRPr="003E706D" w:rsidRDefault="00047224" w:rsidP="00047224">
            <w:pPr>
              <w:numPr>
                <w:ilvl w:val="0"/>
                <w:numId w:val="12"/>
              </w:numPr>
              <w:spacing w:before="60"/>
              <w:rPr>
                <w:rFonts w:ascii="Calibri" w:hAnsi="Calibri"/>
                <w:sz w:val="22"/>
                <w:szCs w:val="22"/>
              </w:rPr>
            </w:pPr>
            <w:r w:rsidRPr="003E706D">
              <w:rPr>
                <w:rFonts w:ascii="Calibri" w:hAnsi="Calibri"/>
                <w:sz w:val="22"/>
                <w:szCs w:val="22"/>
              </w:rPr>
              <w:t>Dedicated Geriatric / Patient Rooms</w:t>
            </w:r>
          </w:p>
          <w:p w14:paraId="06A6A16D" w14:textId="77777777" w:rsidR="00047224" w:rsidRPr="003E706D" w:rsidRDefault="00047224" w:rsidP="00047224">
            <w:pPr>
              <w:numPr>
                <w:ilvl w:val="0"/>
                <w:numId w:val="13"/>
              </w:numPr>
              <w:spacing w:before="60"/>
              <w:rPr>
                <w:rFonts w:ascii="Calibri" w:hAnsi="Calibri"/>
                <w:sz w:val="22"/>
                <w:szCs w:val="22"/>
              </w:rPr>
            </w:pPr>
            <w:r w:rsidRPr="003E706D">
              <w:rPr>
                <w:rFonts w:ascii="Calibri" w:hAnsi="Calibri"/>
                <w:noProof/>
                <w:sz w:val="22"/>
                <w:szCs w:val="22"/>
              </w:rPr>
              <w:t>Pre-Op Care Area, PACU, Operating Room</w:t>
            </w:r>
          </w:p>
          <w:p w14:paraId="0BBD5F01" w14:textId="77777777" w:rsidR="00047224" w:rsidRPr="003E706D" w:rsidRDefault="00047224" w:rsidP="00047224">
            <w:pPr>
              <w:numPr>
                <w:ilvl w:val="0"/>
                <w:numId w:val="12"/>
              </w:numPr>
              <w:spacing w:before="60"/>
              <w:rPr>
                <w:rFonts w:ascii="Calibri" w:hAnsi="Calibri"/>
                <w:sz w:val="22"/>
                <w:szCs w:val="22"/>
              </w:rPr>
            </w:pPr>
            <w:r w:rsidRPr="003E706D">
              <w:rPr>
                <w:rFonts w:ascii="Calibri" w:hAnsi="Calibri"/>
                <w:sz w:val="22"/>
                <w:szCs w:val="22"/>
              </w:rPr>
              <w:t xml:space="preserve">Critical Care Unit (CCU) / Intensive Care Unit (ICU) </w:t>
            </w:r>
          </w:p>
          <w:p w14:paraId="4FE20C08" w14:textId="77777777" w:rsidR="00B234A2" w:rsidRPr="003E706D" w:rsidRDefault="00B234A2" w:rsidP="00B234A2">
            <w:pPr>
              <w:numPr>
                <w:ilvl w:val="0"/>
                <w:numId w:val="12"/>
              </w:numPr>
              <w:spacing w:before="60"/>
              <w:rPr>
                <w:rFonts w:ascii="Calibri" w:hAnsi="Calibri"/>
                <w:sz w:val="22"/>
                <w:szCs w:val="22"/>
              </w:rPr>
            </w:pPr>
            <w:r w:rsidRPr="003E706D">
              <w:rPr>
                <w:rFonts w:ascii="Calibri" w:hAnsi="Calibri"/>
                <w:sz w:val="22"/>
                <w:szCs w:val="22"/>
              </w:rPr>
              <w:t>Emergency Department</w:t>
            </w:r>
          </w:p>
          <w:p w14:paraId="7DC73A12" w14:textId="77777777" w:rsidR="00580FD7" w:rsidRPr="003E706D" w:rsidRDefault="00047224" w:rsidP="00047224">
            <w:pPr>
              <w:numPr>
                <w:ilvl w:val="0"/>
                <w:numId w:val="14"/>
              </w:numPr>
              <w:spacing w:before="60"/>
              <w:rPr>
                <w:rFonts w:ascii="Calibri" w:hAnsi="Calibri"/>
                <w:sz w:val="22"/>
                <w:szCs w:val="22"/>
              </w:rPr>
            </w:pPr>
            <w:r w:rsidRPr="003E706D">
              <w:rPr>
                <w:rFonts w:ascii="Calibri" w:hAnsi="Calibri"/>
                <w:sz w:val="22"/>
                <w:szCs w:val="22"/>
              </w:rPr>
              <w:t>Additional areas where geriatric patients are managed</w:t>
            </w:r>
          </w:p>
        </w:tc>
        <w:tc>
          <w:tcPr>
            <w:tcW w:w="2654" w:type="dxa"/>
            <w:tcBorders>
              <w:top w:val="single" w:sz="4" w:space="0" w:color="auto"/>
              <w:left w:val="single" w:sz="4" w:space="0" w:color="auto"/>
              <w:bottom w:val="single" w:sz="4" w:space="0" w:color="auto"/>
              <w:right w:val="single" w:sz="4" w:space="0" w:color="auto"/>
            </w:tcBorders>
          </w:tcPr>
          <w:p w14:paraId="4971BAD5" w14:textId="77777777" w:rsidR="00047224" w:rsidRPr="003E706D" w:rsidRDefault="00047224" w:rsidP="00047224">
            <w:pPr>
              <w:spacing w:before="60"/>
              <w:jc w:val="center"/>
              <w:rPr>
                <w:rFonts w:ascii="Calibri" w:hAnsi="Calibri"/>
                <w:b/>
                <w:sz w:val="22"/>
                <w:szCs w:val="22"/>
              </w:rPr>
            </w:pPr>
            <w:r w:rsidRPr="003E706D">
              <w:rPr>
                <w:rFonts w:ascii="Calibri" w:hAnsi="Calibri"/>
                <w:b/>
                <w:sz w:val="22"/>
                <w:szCs w:val="22"/>
              </w:rPr>
              <w:lastRenderedPageBreak/>
              <w:t>Geriatric Surgery Director*</w:t>
            </w:r>
          </w:p>
          <w:p w14:paraId="56ABAD01" w14:textId="77777777" w:rsidR="00047224" w:rsidRPr="003E706D" w:rsidRDefault="00047224" w:rsidP="00047224">
            <w:pPr>
              <w:spacing w:before="60"/>
              <w:jc w:val="center"/>
              <w:rPr>
                <w:rFonts w:ascii="Calibri" w:hAnsi="Calibri"/>
                <w:b/>
                <w:sz w:val="22"/>
                <w:szCs w:val="22"/>
              </w:rPr>
            </w:pPr>
            <w:r w:rsidRPr="003E706D">
              <w:rPr>
                <w:rFonts w:ascii="Calibri" w:hAnsi="Calibri"/>
                <w:b/>
                <w:sz w:val="22"/>
                <w:szCs w:val="22"/>
              </w:rPr>
              <w:t>Geriatric Surgery Coordinator*</w:t>
            </w:r>
          </w:p>
          <w:p w14:paraId="0C335534" w14:textId="77777777" w:rsidR="00047224" w:rsidRPr="003E706D" w:rsidRDefault="00047224" w:rsidP="00047224">
            <w:pPr>
              <w:spacing w:before="60"/>
              <w:jc w:val="center"/>
              <w:rPr>
                <w:rFonts w:ascii="Calibri" w:hAnsi="Calibri"/>
                <w:b/>
                <w:sz w:val="22"/>
                <w:szCs w:val="22"/>
              </w:rPr>
            </w:pPr>
            <w:r w:rsidRPr="003E706D">
              <w:rPr>
                <w:rFonts w:ascii="Calibri" w:hAnsi="Calibri"/>
                <w:b/>
                <w:sz w:val="22"/>
                <w:szCs w:val="22"/>
              </w:rPr>
              <w:t>Geriatric Surgery Nurse Champion*</w:t>
            </w:r>
          </w:p>
          <w:p w14:paraId="43F74FBC" w14:textId="7601628E" w:rsidR="00047224" w:rsidRPr="003E706D" w:rsidRDefault="002839DB" w:rsidP="00047224">
            <w:pPr>
              <w:spacing w:before="60"/>
              <w:jc w:val="center"/>
              <w:rPr>
                <w:rFonts w:ascii="Calibri" w:hAnsi="Calibri"/>
                <w:sz w:val="22"/>
                <w:szCs w:val="22"/>
              </w:rPr>
            </w:pPr>
            <w:r>
              <w:rPr>
                <w:rFonts w:ascii="Calibri" w:hAnsi="Calibri"/>
                <w:sz w:val="22"/>
                <w:szCs w:val="22"/>
              </w:rPr>
              <w:lastRenderedPageBreak/>
              <w:t>Departmental staff</w:t>
            </w:r>
          </w:p>
          <w:p w14:paraId="4B99056E" w14:textId="77777777" w:rsidR="004B7176" w:rsidRPr="003E706D" w:rsidRDefault="004B7176" w:rsidP="00E24129">
            <w:pPr>
              <w:spacing w:before="60"/>
              <w:jc w:val="center"/>
              <w:rPr>
                <w:rFonts w:ascii="Calibri" w:hAnsi="Calibri"/>
                <w:sz w:val="22"/>
                <w:szCs w:val="22"/>
              </w:rPr>
            </w:pPr>
          </w:p>
        </w:tc>
      </w:tr>
      <w:tr w:rsidR="001F0957" w:rsidRPr="003E706D" w14:paraId="6584B0D4" w14:textId="77777777" w:rsidTr="021AE94D">
        <w:trPr>
          <w:trHeight w:val="3336"/>
        </w:trPr>
        <w:tc>
          <w:tcPr>
            <w:tcW w:w="1458" w:type="dxa"/>
            <w:tcBorders>
              <w:top w:val="single" w:sz="4" w:space="0" w:color="auto"/>
              <w:left w:val="single" w:sz="4" w:space="0" w:color="auto"/>
              <w:bottom w:val="single" w:sz="4" w:space="0" w:color="auto"/>
              <w:right w:val="single" w:sz="4" w:space="0" w:color="auto"/>
            </w:tcBorders>
          </w:tcPr>
          <w:p w14:paraId="24B0D692" w14:textId="77777777" w:rsidR="001F0957" w:rsidRPr="003E706D" w:rsidRDefault="006051FD" w:rsidP="001F0957">
            <w:pPr>
              <w:jc w:val="center"/>
              <w:rPr>
                <w:rFonts w:ascii="Calibri" w:hAnsi="Calibri"/>
                <w:b/>
                <w:bCs/>
                <w:sz w:val="22"/>
                <w:szCs w:val="22"/>
              </w:rPr>
            </w:pPr>
            <w:r w:rsidRPr="003E706D">
              <w:rPr>
                <w:rFonts w:ascii="Calibri" w:hAnsi="Calibri"/>
                <w:b/>
                <w:bCs/>
                <w:sz w:val="22"/>
                <w:szCs w:val="22"/>
              </w:rPr>
              <w:lastRenderedPageBreak/>
              <w:t>2</w:t>
            </w:r>
            <w:r w:rsidR="005D08B6" w:rsidRPr="003E706D">
              <w:rPr>
                <w:rFonts w:ascii="Calibri" w:hAnsi="Calibri"/>
                <w:b/>
                <w:bCs/>
                <w:sz w:val="22"/>
                <w:szCs w:val="22"/>
              </w:rPr>
              <w:t>:</w:t>
            </w:r>
            <w:r w:rsidRPr="003E706D">
              <w:rPr>
                <w:rFonts w:ascii="Calibri" w:hAnsi="Calibri"/>
                <w:b/>
                <w:bCs/>
                <w:sz w:val="22"/>
                <w:szCs w:val="22"/>
              </w:rPr>
              <w:t>0</w:t>
            </w:r>
            <w:r w:rsidR="005D08B6" w:rsidRPr="003E706D">
              <w:rPr>
                <w:rFonts w:ascii="Calibri" w:hAnsi="Calibri"/>
                <w:b/>
                <w:bCs/>
                <w:sz w:val="22"/>
                <w:szCs w:val="22"/>
              </w:rPr>
              <w:t>0</w:t>
            </w:r>
            <w:r w:rsidR="001F0957" w:rsidRPr="003E706D">
              <w:rPr>
                <w:rFonts w:ascii="Calibri" w:hAnsi="Calibri"/>
                <w:b/>
                <w:bCs/>
                <w:sz w:val="22"/>
                <w:szCs w:val="22"/>
              </w:rPr>
              <w:t xml:space="preserve"> PM</w:t>
            </w:r>
          </w:p>
          <w:p w14:paraId="7BEEF3F4" w14:textId="77777777" w:rsidR="001F0957" w:rsidRPr="003E706D" w:rsidRDefault="001F0957" w:rsidP="001F0957">
            <w:pPr>
              <w:jc w:val="center"/>
              <w:rPr>
                <w:rFonts w:ascii="Calibri" w:hAnsi="Calibri"/>
                <w:b/>
                <w:bCs/>
                <w:szCs w:val="20"/>
              </w:rPr>
            </w:pPr>
            <w:r w:rsidRPr="003E706D">
              <w:rPr>
                <w:rFonts w:ascii="Calibri" w:hAnsi="Calibri"/>
                <w:b/>
                <w:bCs/>
                <w:szCs w:val="20"/>
              </w:rPr>
              <w:t xml:space="preserve">(30 </w:t>
            </w:r>
            <w:r w:rsidR="00067136" w:rsidRPr="003E706D">
              <w:rPr>
                <w:rFonts w:ascii="Calibri" w:hAnsi="Calibri"/>
                <w:b/>
                <w:bCs/>
                <w:szCs w:val="20"/>
              </w:rPr>
              <w:t>– 60</w:t>
            </w:r>
            <w:r w:rsidR="00300859" w:rsidRPr="003E706D">
              <w:rPr>
                <w:rFonts w:ascii="Calibri" w:hAnsi="Calibri"/>
                <w:b/>
                <w:bCs/>
                <w:szCs w:val="20"/>
              </w:rPr>
              <w:t xml:space="preserve"> </w:t>
            </w:r>
            <w:r w:rsidRPr="003E706D">
              <w:rPr>
                <w:rFonts w:ascii="Calibri" w:hAnsi="Calibri"/>
                <w:b/>
                <w:bCs/>
                <w:szCs w:val="20"/>
              </w:rPr>
              <w:t>mins)</w:t>
            </w:r>
          </w:p>
        </w:tc>
        <w:tc>
          <w:tcPr>
            <w:tcW w:w="6840" w:type="dxa"/>
            <w:tcBorders>
              <w:top w:val="single" w:sz="4" w:space="0" w:color="auto"/>
              <w:left w:val="single" w:sz="4" w:space="0" w:color="auto"/>
              <w:bottom w:val="single" w:sz="4" w:space="0" w:color="auto"/>
              <w:right w:val="single" w:sz="4" w:space="0" w:color="auto"/>
            </w:tcBorders>
          </w:tcPr>
          <w:p w14:paraId="753087F0" w14:textId="77777777" w:rsidR="005D08B6" w:rsidRPr="003E706D" w:rsidRDefault="005D08B6" w:rsidP="005D08B6">
            <w:pPr>
              <w:spacing w:before="60"/>
              <w:rPr>
                <w:rFonts w:ascii="Calibri" w:hAnsi="Calibri"/>
                <w:sz w:val="22"/>
                <w:szCs w:val="22"/>
              </w:rPr>
            </w:pPr>
            <w:r w:rsidRPr="003E706D">
              <w:rPr>
                <w:rFonts w:ascii="Calibri" w:hAnsi="Calibri"/>
                <w:b/>
                <w:sz w:val="22"/>
                <w:szCs w:val="22"/>
              </w:rPr>
              <w:t xml:space="preserve">Process, Protocol and Policy Review </w:t>
            </w:r>
            <w:r w:rsidRPr="003E706D">
              <w:rPr>
                <w:rFonts w:ascii="Calibri" w:hAnsi="Calibri"/>
                <w:sz w:val="22"/>
                <w:szCs w:val="22"/>
              </w:rPr>
              <w:t>(All Standards)</w:t>
            </w:r>
          </w:p>
          <w:p w14:paraId="53F05F55" w14:textId="31876680" w:rsidR="005D08B6" w:rsidRPr="003E706D" w:rsidRDefault="007D55A1" w:rsidP="007D55A1">
            <w:pPr>
              <w:spacing w:before="60"/>
              <w:rPr>
                <w:rFonts w:ascii="Calibri" w:hAnsi="Calibri"/>
                <w:sz w:val="22"/>
                <w:szCs w:val="22"/>
              </w:rPr>
            </w:pPr>
            <w:r w:rsidRPr="007D55A1">
              <w:rPr>
                <w:rFonts w:ascii="Calibri" w:hAnsi="Calibri"/>
                <w:sz w:val="22"/>
                <w:szCs w:val="22"/>
              </w:rPr>
              <w:t xml:space="preserve">During the Process, Protocol and Policy Review, </w:t>
            </w:r>
            <w:r w:rsidR="000D21FB">
              <w:rPr>
                <w:rFonts w:ascii="Calibri" w:hAnsi="Calibri"/>
                <w:sz w:val="22"/>
                <w:szCs w:val="22"/>
              </w:rPr>
              <w:t xml:space="preserve">Site </w:t>
            </w:r>
            <w:r w:rsidRPr="007D55A1">
              <w:rPr>
                <w:rFonts w:ascii="Calibri" w:hAnsi="Calibri"/>
                <w:sz w:val="22"/>
                <w:szCs w:val="22"/>
              </w:rPr>
              <w:t>Reviewer</w:t>
            </w:r>
            <w:r>
              <w:rPr>
                <w:rFonts w:ascii="Calibri" w:hAnsi="Calibri"/>
                <w:sz w:val="22"/>
                <w:szCs w:val="22"/>
              </w:rPr>
              <w:t>(s)</w:t>
            </w:r>
            <w:r w:rsidRPr="007D55A1">
              <w:rPr>
                <w:rFonts w:ascii="Calibri" w:hAnsi="Calibri"/>
                <w:sz w:val="22"/>
                <w:szCs w:val="22"/>
              </w:rPr>
              <w:t xml:space="preserve"> will evaluate compliance documentation for all Standards applicable to your </w:t>
            </w:r>
            <w:r>
              <w:rPr>
                <w:rFonts w:ascii="Calibri" w:hAnsi="Calibri"/>
                <w:sz w:val="22"/>
                <w:szCs w:val="22"/>
              </w:rPr>
              <w:t>hospital’s verification</w:t>
            </w:r>
            <w:r w:rsidRPr="007D55A1">
              <w:rPr>
                <w:rFonts w:ascii="Calibri" w:hAnsi="Calibri"/>
                <w:sz w:val="22"/>
                <w:szCs w:val="22"/>
              </w:rPr>
              <w:t xml:space="preserve"> level</w:t>
            </w:r>
            <w:r>
              <w:rPr>
                <w:rFonts w:ascii="Calibri" w:hAnsi="Calibri"/>
                <w:sz w:val="22"/>
                <w:szCs w:val="22"/>
              </w:rPr>
              <w:t>, as per the “</w:t>
            </w:r>
            <w:r w:rsidRPr="007D55A1">
              <w:rPr>
                <w:rFonts w:ascii="Calibri" w:hAnsi="Calibri"/>
                <w:sz w:val="22"/>
                <w:szCs w:val="22"/>
              </w:rPr>
              <w:t>GSV Process, Protocol and Policy Review Preparation</w:t>
            </w:r>
            <w:r>
              <w:rPr>
                <w:rFonts w:ascii="Calibri" w:hAnsi="Calibri"/>
                <w:sz w:val="22"/>
                <w:szCs w:val="22"/>
              </w:rPr>
              <w:t>” list</w:t>
            </w:r>
            <w:r w:rsidRPr="007D55A1">
              <w:rPr>
                <w:rFonts w:ascii="Calibri" w:hAnsi="Calibri"/>
                <w:sz w:val="22"/>
                <w:szCs w:val="22"/>
              </w:rPr>
              <w:t xml:space="preserve"> </w:t>
            </w:r>
            <w:r>
              <w:rPr>
                <w:rFonts w:ascii="Calibri" w:hAnsi="Calibri"/>
                <w:sz w:val="22"/>
                <w:szCs w:val="22"/>
              </w:rPr>
              <w:t>on pages 2-3</w:t>
            </w:r>
            <w:r w:rsidRPr="007D55A1">
              <w:rPr>
                <w:rFonts w:ascii="Calibri" w:hAnsi="Calibri"/>
                <w:sz w:val="22"/>
                <w:szCs w:val="22"/>
              </w:rPr>
              <w:t>.</w:t>
            </w:r>
            <w:r w:rsidR="005D08B6" w:rsidRPr="003E706D">
              <w:rPr>
                <w:rFonts w:ascii="Calibri" w:hAnsi="Calibri"/>
                <w:sz w:val="22"/>
                <w:szCs w:val="22"/>
              </w:rPr>
              <w:t xml:space="preserve"> Reviewer(s) will address questions or areas for clarification</w:t>
            </w:r>
            <w:r>
              <w:rPr>
                <w:rFonts w:ascii="Calibri" w:hAnsi="Calibri"/>
                <w:sz w:val="22"/>
                <w:szCs w:val="22"/>
              </w:rPr>
              <w:t xml:space="preserve"> during this time</w:t>
            </w:r>
            <w:r w:rsidR="005D08B6" w:rsidRPr="003E706D">
              <w:rPr>
                <w:rFonts w:ascii="Calibri" w:hAnsi="Calibri"/>
                <w:sz w:val="22"/>
                <w:szCs w:val="22"/>
              </w:rPr>
              <w:t xml:space="preserve">. </w:t>
            </w:r>
          </w:p>
          <w:p w14:paraId="23541910" w14:textId="77777777" w:rsidR="005D08B6" w:rsidRPr="003E706D" w:rsidRDefault="005D08B6" w:rsidP="005D08B6">
            <w:pPr>
              <w:spacing w:before="60"/>
              <w:rPr>
                <w:rFonts w:ascii="Calibri" w:hAnsi="Calibri"/>
                <w:b/>
                <w:sz w:val="22"/>
                <w:szCs w:val="22"/>
              </w:rPr>
            </w:pPr>
            <w:r w:rsidRPr="003E706D">
              <w:rPr>
                <w:rFonts w:ascii="Calibri" w:hAnsi="Calibri"/>
                <w:b/>
                <w:sz w:val="22"/>
                <w:szCs w:val="22"/>
              </w:rPr>
              <w:t>The hospital may choose to further demonstrate standard compliance during this time. Suggestions include, but are not limited to:</w:t>
            </w:r>
          </w:p>
          <w:p w14:paraId="5270DAE9" w14:textId="77777777" w:rsidR="00EF5E28" w:rsidRPr="003E706D" w:rsidRDefault="00EF5E28" w:rsidP="00EF5E28">
            <w:pPr>
              <w:numPr>
                <w:ilvl w:val="0"/>
                <w:numId w:val="16"/>
              </w:numPr>
              <w:spacing w:before="60"/>
              <w:rPr>
                <w:rFonts w:ascii="Calibri" w:hAnsi="Calibri"/>
                <w:sz w:val="22"/>
                <w:szCs w:val="22"/>
              </w:rPr>
            </w:pPr>
            <w:r w:rsidRPr="003E706D">
              <w:rPr>
                <w:rFonts w:ascii="Calibri" w:hAnsi="Calibri"/>
                <w:sz w:val="22"/>
                <w:szCs w:val="22"/>
              </w:rPr>
              <w:t>GSQC meeting – share pre-recorded meeting, demonstrate a case or data review, etc. (2.3)</w:t>
            </w:r>
          </w:p>
          <w:p w14:paraId="0B1734D7" w14:textId="77777777" w:rsidR="00EF5E28" w:rsidRPr="003E706D" w:rsidRDefault="00EF5E28" w:rsidP="00EF5E28">
            <w:pPr>
              <w:numPr>
                <w:ilvl w:val="0"/>
                <w:numId w:val="16"/>
              </w:numPr>
              <w:spacing w:before="60"/>
              <w:rPr>
                <w:rFonts w:ascii="Calibri" w:hAnsi="Calibri"/>
                <w:sz w:val="22"/>
                <w:szCs w:val="22"/>
              </w:rPr>
            </w:pPr>
            <w:r w:rsidRPr="003E706D">
              <w:rPr>
                <w:rFonts w:ascii="Calibri" w:hAnsi="Calibri"/>
                <w:sz w:val="22"/>
                <w:szCs w:val="22"/>
              </w:rPr>
              <w:t>QI project(s) implemented by GSNCs – share QI project summary, etc. (4.1</w:t>
            </w:r>
            <w:r w:rsidR="00A8642A" w:rsidRPr="003E706D">
              <w:rPr>
                <w:rFonts w:ascii="Calibri" w:hAnsi="Calibri"/>
                <w:sz w:val="22"/>
                <w:szCs w:val="22"/>
              </w:rPr>
              <w:t>, 7.1</w:t>
            </w:r>
            <w:r w:rsidRPr="003E706D">
              <w:rPr>
                <w:rFonts w:ascii="Calibri" w:hAnsi="Calibri"/>
                <w:sz w:val="22"/>
                <w:szCs w:val="22"/>
              </w:rPr>
              <w:t>)</w:t>
            </w:r>
          </w:p>
          <w:p w14:paraId="540FDF63" w14:textId="77777777" w:rsidR="00EF5E28" w:rsidRPr="003E706D" w:rsidRDefault="00EF5E28" w:rsidP="00EF5E28">
            <w:pPr>
              <w:numPr>
                <w:ilvl w:val="0"/>
                <w:numId w:val="16"/>
              </w:numPr>
              <w:spacing w:before="60"/>
              <w:rPr>
                <w:rFonts w:ascii="Calibri" w:hAnsi="Calibri"/>
                <w:bCs/>
                <w:sz w:val="22"/>
                <w:szCs w:val="22"/>
              </w:rPr>
            </w:pPr>
            <w:r w:rsidRPr="003E706D">
              <w:rPr>
                <w:rFonts w:ascii="Calibri" w:hAnsi="Calibri"/>
                <w:bCs/>
                <w:sz w:val="22"/>
                <w:szCs w:val="22"/>
              </w:rPr>
              <w:t>Showcase a standard “best practice” – summary of how a process, policy or protocol was implemented (any)</w:t>
            </w:r>
          </w:p>
          <w:p w14:paraId="39AA1C64" w14:textId="77777777" w:rsidR="00EF5E28" w:rsidRPr="003E706D" w:rsidRDefault="00EF5E28" w:rsidP="00EF5E28">
            <w:pPr>
              <w:numPr>
                <w:ilvl w:val="0"/>
                <w:numId w:val="16"/>
              </w:numPr>
              <w:spacing w:before="60"/>
              <w:rPr>
                <w:rFonts w:ascii="Calibri" w:hAnsi="Calibri"/>
                <w:bCs/>
                <w:sz w:val="22"/>
                <w:szCs w:val="22"/>
              </w:rPr>
            </w:pPr>
            <w:r w:rsidRPr="003E706D">
              <w:rPr>
                <w:rFonts w:ascii="Calibri" w:hAnsi="Calibri"/>
                <w:bCs/>
                <w:sz w:val="22"/>
                <w:szCs w:val="22"/>
              </w:rPr>
              <w:t>Interdisciplinary input or conference for elective, high-risk patients – share a pre-recorded meeting, demonstrate a virtual conference, etc. (5.8)</w:t>
            </w:r>
          </w:p>
          <w:p w14:paraId="175835BD" w14:textId="77777777" w:rsidR="00EF5E28" w:rsidRPr="003E706D" w:rsidRDefault="00EF5E28" w:rsidP="00EF5E28">
            <w:pPr>
              <w:numPr>
                <w:ilvl w:val="0"/>
                <w:numId w:val="16"/>
              </w:numPr>
              <w:spacing w:before="60"/>
              <w:rPr>
                <w:rFonts w:ascii="Calibri" w:hAnsi="Calibri"/>
                <w:bCs/>
                <w:sz w:val="22"/>
                <w:szCs w:val="22"/>
              </w:rPr>
            </w:pPr>
            <w:r w:rsidRPr="003E706D">
              <w:rPr>
                <w:rFonts w:ascii="Calibri" w:hAnsi="Calibri"/>
                <w:bCs/>
                <w:sz w:val="22"/>
                <w:szCs w:val="22"/>
              </w:rPr>
              <w:t xml:space="preserve">Provider education – share </w:t>
            </w:r>
            <w:r w:rsidR="00A8642A" w:rsidRPr="003E706D">
              <w:rPr>
                <w:rFonts w:ascii="Calibri" w:hAnsi="Calibri"/>
                <w:bCs/>
                <w:sz w:val="22"/>
                <w:szCs w:val="22"/>
              </w:rPr>
              <w:t>educational materials and curriculum process (5.11, 8.2, 8.3)</w:t>
            </w:r>
          </w:p>
          <w:p w14:paraId="37581940" w14:textId="77777777" w:rsidR="00A8642A" w:rsidRPr="003E706D" w:rsidRDefault="00A8642A" w:rsidP="00EF5E28">
            <w:pPr>
              <w:numPr>
                <w:ilvl w:val="0"/>
                <w:numId w:val="16"/>
              </w:numPr>
              <w:spacing w:before="60"/>
              <w:rPr>
                <w:rFonts w:ascii="Calibri" w:hAnsi="Calibri"/>
                <w:bCs/>
                <w:sz w:val="22"/>
                <w:szCs w:val="22"/>
              </w:rPr>
            </w:pPr>
            <w:r w:rsidRPr="003E706D">
              <w:rPr>
                <w:rFonts w:ascii="Calibri" w:hAnsi="Calibri"/>
                <w:bCs/>
                <w:sz w:val="22"/>
                <w:szCs w:val="22"/>
              </w:rPr>
              <w:t>Discharge hand-off communication – demonstrate review of discharge summary with patients (5.17)</w:t>
            </w:r>
          </w:p>
          <w:p w14:paraId="13D7EA1F" w14:textId="77777777" w:rsidR="00A8642A" w:rsidRPr="003E706D" w:rsidRDefault="00A8642A" w:rsidP="00EF5E28">
            <w:pPr>
              <w:numPr>
                <w:ilvl w:val="0"/>
                <w:numId w:val="16"/>
              </w:numPr>
              <w:spacing w:before="60"/>
              <w:rPr>
                <w:rFonts w:ascii="Calibri" w:hAnsi="Calibri"/>
                <w:bCs/>
                <w:sz w:val="22"/>
                <w:szCs w:val="22"/>
              </w:rPr>
            </w:pPr>
            <w:r w:rsidRPr="003E706D">
              <w:rPr>
                <w:rFonts w:ascii="Calibri" w:hAnsi="Calibri"/>
                <w:bCs/>
                <w:sz w:val="22"/>
                <w:szCs w:val="22"/>
              </w:rPr>
              <w:t>Data feedback to frontline providers – share example (6.2)</w:t>
            </w:r>
          </w:p>
          <w:p w14:paraId="7D86AB87" w14:textId="77777777" w:rsidR="001F0957" w:rsidRPr="003E706D" w:rsidRDefault="00A8642A" w:rsidP="00833F67">
            <w:pPr>
              <w:numPr>
                <w:ilvl w:val="0"/>
                <w:numId w:val="16"/>
              </w:numPr>
              <w:spacing w:before="60"/>
              <w:rPr>
                <w:rFonts w:ascii="Calibri" w:hAnsi="Calibri"/>
                <w:bCs/>
                <w:sz w:val="22"/>
                <w:szCs w:val="22"/>
              </w:rPr>
            </w:pPr>
            <w:r w:rsidRPr="003E706D">
              <w:rPr>
                <w:rFonts w:ascii="Calibri" w:hAnsi="Calibri"/>
                <w:bCs/>
                <w:sz w:val="22"/>
                <w:szCs w:val="22"/>
              </w:rPr>
              <w:t>Community Outreach Project – share detail of project in action (8.1)</w:t>
            </w:r>
          </w:p>
        </w:tc>
        <w:tc>
          <w:tcPr>
            <w:tcW w:w="2654" w:type="dxa"/>
            <w:tcBorders>
              <w:top w:val="single" w:sz="4" w:space="0" w:color="auto"/>
              <w:left w:val="single" w:sz="4" w:space="0" w:color="auto"/>
              <w:bottom w:val="single" w:sz="4" w:space="0" w:color="auto"/>
              <w:right w:val="single" w:sz="4" w:space="0" w:color="auto"/>
            </w:tcBorders>
          </w:tcPr>
          <w:p w14:paraId="2530A3BD" w14:textId="77777777" w:rsidR="005D08B6" w:rsidRPr="003E706D" w:rsidRDefault="005D08B6" w:rsidP="005D08B6">
            <w:pPr>
              <w:spacing w:before="60"/>
              <w:jc w:val="center"/>
              <w:rPr>
                <w:rFonts w:ascii="Calibri" w:hAnsi="Calibri"/>
                <w:b/>
                <w:sz w:val="22"/>
                <w:szCs w:val="22"/>
              </w:rPr>
            </w:pPr>
            <w:r w:rsidRPr="003E706D">
              <w:rPr>
                <w:rFonts w:ascii="Calibri" w:hAnsi="Calibri"/>
                <w:b/>
                <w:sz w:val="22"/>
                <w:szCs w:val="22"/>
              </w:rPr>
              <w:t>Geriatric Surgery Coordinator*</w:t>
            </w:r>
          </w:p>
          <w:p w14:paraId="7D6A4925" w14:textId="77777777" w:rsidR="005D08B6" w:rsidRPr="003E706D" w:rsidRDefault="005D08B6" w:rsidP="005D08B6">
            <w:pPr>
              <w:spacing w:before="60"/>
              <w:jc w:val="center"/>
              <w:rPr>
                <w:rFonts w:ascii="Calibri" w:hAnsi="Calibri"/>
                <w:b/>
                <w:sz w:val="22"/>
                <w:szCs w:val="22"/>
              </w:rPr>
            </w:pPr>
            <w:r w:rsidRPr="003E706D">
              <w:rPr>
                <w:rFonts w:ascii="Calibri" w:hAnsi="Calibri"/>
                <w:b/>
                <w:sz w:val="22"/>
                <w:szCs w:val="22"/>
              </w:rPr>
              <w:t>Geriatric Surgery Nurse Champion*</w:t>
            </w:r>
          </w:p>
          <w:p w14:paraId="335F614E" w14:textId="77777777" w:rsidR="001F0957" w:rsidRPr="003E706D" w:rsidRDefault="005D08B6" w:rsidP="005D08B6">
            <w:pPr>
              <w:spacing w:before="60"/>
              <w:jc w:val="center"/>
              <w:rPr>
                <w:rFonts w:ascii="Calibri" w:hAnsi="Calibri"/>
                <w:b/>
                <w:sz w:val="22"/>
                <w:szCs w:val="22"/>
              </w:rPr>
            </w:pPr>
            <w:r w:rsidRPr="003E706D">
              <w:rPr>
                <w:rFonts w:ascii="Calibri" w:hAnsi="Calibri"/>
                <w:sz w:val="22"/>
                <w:szCs w:val="22"/>
              </w:rPr>
              <w:t>SCR</w:t>
            </w:r>
          </w:p>
        </w:tc>
      </w:tr>
      <w:tr w:rsidR="00A8642A" w:rsidRPr="003E706D" w14:paraId="4F911CE2" w14:textId="77777777" w:rsidTr="021AE94D">
        <w:trPr>
          <w:trHeight w:val="1167"/>
        </w:trPr>
        <w:tc>
          <w:tcPr>
            <w:tcW w:w="1458" w:type="dxa"/>
            <w:tcBorders>
              <w:top w:val="single" w:sz="4" w:space="0" w:color="auto"/>
              <w:left w:val="single" w:sz="4" w:space="0" w:color="auto"/>
              <w:bottom w:val="single" w:sz="4" w:space="0" w:color="auto"/>
              <w:right w:val="single" w:sz="4" w:space="0" w:color="auto"/>
            </w:tcBorders>
          </w:tcPr>
          <w:p w14:paraId="7453994B" w14:textId="77777777" w:rsidR="00A8642A" w:rsidRPr="003E706D" w:rsidRDefault="006051FD" w:rsidP="00833F67">
            <w:pPr>
              <w:jc w:val="center"/>
              <w:rPr>
                <w:rFonts w:ascii="Calibri" w:hAnsi="Calibri"/>
                <w:b/>
                <w:bCs/>
                <w:sz w:val="22"/>
                <w:szCs w:val="22"/>
              </w:rPr>
            </w:pPr>
            <w:r w:rsidRPr="003E706D">
              <w:rPr>
                <w:rFonts w:ascii="Calibri" w:hAnsi="Calibri"/>
                <w:b/>
                <w:bCs/>
                <w:sz w:val="22"/>
                <w:szCs w:val="22"/>
              </w:rPr>
              <w:t>3</w:t>
            </w:r>
            <w:r w:rsidR="00067136" w:rsidRPr="003E706D">
              <w:rPr>
                <w:rFonts w:ascii="Calibri" w:hAnsi="Calibri"/>
                <w:b/>
                <w:bCs/>
                <w:sz w:val="22"/>
                <w:szCs w:val="22"/>
              </w:rPr>
              <w:t>:</w:t>
            </w:r>
            <w:r w:rsidRPr="003E706D">
              <w:rPr>
                <w:rFonts w:ascii="Calibri" w:hAnsi="Calibri"/>
                <w:b/>
                <w:bCs/>
                <w:sz w:val="22"/>
                <w:szCs w:val="22"/>
              </w:rPr>
              <w:t>0</w:t>
            </w:r>
            <w:r w:rsidR="00A8642A" w:rsidRPr="003E706D">
              <w:rPr>
                <w:rFonts w:ascii="Calibri" w:hAnsi="Calibri"/>
                <w:b/>
                <w:bCs/>
                <w:sz w:val="22"/>
                <w:szCs w:val="22"/>
              </w:rPr>
              <w:t>0 PM</w:t>
            </w:r>
          </w:p>
          <w:p w14:paraId="7CA4E237" w14:textId="77777777" w:rsidR="00A8642A" w:rsidRPr="003E706D" w:rsidRDefault="00A8642A" w:rsidP="00833F67">
            <w:pPr>
              <w:jc w:val="center"/>
              <w:rPr>
                <w:rFonts w:ascii="Calibri" w:hAnsi="Calibri"/>
                <w:szCs w:val="20"/>
              </w:rPr>
            </w:pPr>
            <w:r w:rsidRPr="003E706D">
              <w:rPr>
                <w:rFonts w:ascii="Calibri" w:hAnsi="Calibri"/>
                <w:b/>
                <w:bCs/>
                <w:szCs w:val="20"/>
              </w:rPr>
              <w:t>(30 mins)</w:t>
            </w:r>
          </w:p>
        </w:tc>
        <w:tc>
          <w:tcPr>
            <w:tcW w:w="6840" w:type="dxa"/>
            <w:tcBorders>
              <w:top w:val="single" w:sz="4" w:space="0" w:color="auto"/>
              <w:left w:val="single" w:sz="4" w:space="0" w:color="auto"/>
              <w:bottom w:val="single" w:sz="4" w:space="0" w:color="auto"/>
              <w:right w:val="single" w:sz="4" w:space="0" w:color="auto"/>
            </w:tcBorders>
          </w:tcPr>
          <w:p w14:paraId="6537F69C" w14:textId="77777777" w:rsidR="00A8642A" w:rsidRPr="003E706D" w:rsidRDefault="00A8642A" w:rsidP="00833F67">
            <w:pPr>
              <w:spacing w:before="60"/>
              <w:rPr>
                <w:rFonts w:ascii="Calibri" w:hAnsi="Calibri"/>
                <w:b/>
                <w:sz w:val="22"/>
                <w:szCs w:val="22"/>
              </w:rPr>
            </w:pPr>
            <w:r w:rsidRPr="003E706D">
              <w:rPr>
                <w:rFonts w:ascii="Calibri" w:hAnsi="Calibri"/>
                <w:b/>
                <w:sz w:val="22"/>
                <w:szCs w:val="22"/>
              </w:rPr>
              <w:t xml:space="preserve">Site Reviewer Preparation </w:t>
            </w:r>
          </w:p>
          <w:p w14:paraId="6F9AB9D6" w14:textId="09D877E3" w:rsidR="00A8642A" w:rsidRPr="003E706D" w:rsidRDefault="00A8642A" w:rsidP="00402884">
            <w:pPr>
              <w:spacing w:before="60"/>
              <w:rPr>
                <w:rFonts w:ascii="Calibri" w:hAnsi="Calibri"/>
                <w:sz w:val="22"/>
                <w:szCs w:val="22"/>
              </w:rPr>
            </w:pPr>
            <w:r w:rsidRPr="003E706D">
              <w:rPr>
                <w:rFonts w:ascii="Calibri" w:hAnsi="Calibri"/>
                <w:sz w:val="22"/>
                <w:szCs w:val="22"/>
              </w:rPr>
              <w:t xml:space="preserve">Reviewer(s) will prepare for the Exit Interview. The Reviewer(s) will summarize their notes and findings from the site visit before presenting them at the Exit Interview. </w:t>
            </w:r>
          </w:p>
          <w:p w14:paraId="38CAC02D" w14:textId="55781BB1" w:rsidR="00F4591B" w:rsidRPr="00F4591B" w:rsidRDefault="00A8642A" w:rsidP="00F4591B">
            <w:pPr>
              <w:spacing w:before="60"/>
              <w:rPr>
                <w:rFonts w:ascii="Calibri" w:hAnsi="Calibri"/>
                <w:sz w:val="22"/>
                <w:szCs w:val="22"/>
              </w:rPr>
            </w:pPr>
            <w:r w:rsidRPr="003E706D">
              <w:rPr>
                <w:rFonts w:ascii="Calibri" w:hAnsi="Calibri"/>
                <w:sz w:val="22"/>
                <w:szCs w:val="22"/>
              </w:rPr>
              <w:t xml:space="preserve">The Geriatric Surgery Coordinator should consult with the Reviewer(s) regarding a start/end time for the Exit </w:t>
            </w:r>
            <w:r w:rsidR="001811F1" w:rsidRPr="003E706D">
              <w:rPr>
                <w:rFonts w:ascii="Calibri" w:hAnsi="Calibri"/>
                <w:sz w:val="22"/>
                <w:szCs w:val="22"/>
              </w:rPr>
              <w:t>Interview and</w:t>
            </w:r>
            <w:r w:rsidRPr="003E706D">
              <w:rPr>
                <w:rFonts w:ascii="Calibri" w:hAnsi="Calibri"/>
                <w:sz w:val="22"/>
                <w:szCs w:val="22"/>
              </w:rPr>
              <w:t xml:space="preserve"> notify all attendees.</w:t>
            </w:r>
          </w:p>
        </w:tc>
        <w:tc>
          <w:tcPr>
            <w:tcW w:w="2654" w:type="dxa"/>
            <w:tcBorders>
              <w:top w:val="single" w:sz="4" w:space="0" w:color="auto"/>
              <w:left w:val="single" w:sz="4" w:space="0" w:color="auto"/>
              <w:bottom w:val="single" w:sz="4" w:space="0" w:color="auto"/>
              <w:right w:val="single" w:sz="4" w:space="0" w:color="auto"/>
            </w:tcBorders>
          </w:tcPr>
          <w:p w14:paraId="650C669D" w14:textId="40A1FC83" w:rsidR="00A8642A" w:rsidRPr="003E706D" w:rsidRDefault="00A8642A" w:rsidP="00833F67">
            <w:pPr>
              <w:spacing w:before="60"/>
              <w:jc w:val="center"/>
              <w:rPr>
                <w:rFonts w:ascii="Calibri" w:hAnsi="Calibri"/>
                <w:b/>
                <w:sz w:val="22"/>
                <w:szCs w:val="22"/>
              </w:rPr>
            </w:pPr>
            <w:r w:rsidRPr="003E706D">
              <w:rPr>
                <w:rFonts w:ascii="Calibri" w:hAnsi="Calibri"/>
                <w:b/>
                <w:sz w:val="22"/>
                <w:szCs w:val="22"/>
              </w:rPr>
              <w:t>Reviewer(s)*</w:t>
            </w:r>
          </w:p>
          <w:p w14:paraId="1299C43A" w14:textId="77777777" w:rsidR="00A8642A" w:rsidRPr="003E706D" w:rsidRDefault="00A8642A" w:rsidP="00585D11">
            <w:pPr>
              <w:spacing w:before="60"/>
              <w:jc w:val="center"/>
              <w:rPr>
                <w:rFonts w:ascii="Calibri" w:hAnsi="Calibri"/>
                <w:sz w:val="22"/>
                <w:szCs w:val="22"/>
              </w:rPr>
            </w:pPr>
          </w:p>
        </w:tc>
      </w:tr>
      <w:tr w:rsidR="00A8642A" w:rsidRPr="003E706D" w14:paraId="6DCD5D18" w14:textId="77777777" w:rsidTr="021AE94D">
        <w:trPr>
          <w:trHeight w:val="726"/>
        </w:trPr>
        <w:tc>
          <w:tcPr>
            <w:tcW w:w="1458" w:type="dxa"/>
            <w:tcBorders>
              <w:top w:val="single" w:sz="4" w:space="0" w:color="auto"/>
              <w:left w:val="single" w:sz="4" w:space="0" w:color="auto"/>
              <w:bottom w:val="single" w:sz="4" w:space="0" w:color="auto"/>
              <w:right w:val="single" w:sz="4" w:space="0" w:color="auto"/>
            </w:tcBorders>
          </w:tcPr>
          <w:p w14:paraId="7E9E9149" w14:textId="77777777" w:rsidR="00A8642A" w:rsidRPr="003E706D" w:rsidRDefault="00791F30" w:rsidP="00833F67">
            <w:pPr>
              <w:jc w:val="center"/>
              <w:rPr>
                <w:rFonts w:ascii="Calibri" w:hAnsi="Calibri"/>
                <w:b/>
                <w:bCs/>
                <w:sz w:val="22"/>
                <w:szCs w:val="22"/>
              </w:rPr>
            </w:pPr>
            <w:r w:rsidRPr="003E706D">
              <w:rPr>
                <w:rFonts w:ascii="Calibri" w:hAnsi="Calibri"/>
                <w:b/>
                <w:bCs/>
                <w:sz w:val="22"/>
                <w:szCs w:val="22"/>
              </w:rPr>
              <w:lastRenderedPageBreak/>
              <w:t>3</w:t>
            </w:r>
            <w:r w:rsidR="00067136" w:rsidRPr="003E706D">
              <w:rPr>
                <w:rFonts w:ascii="Calibri" w:hAnsi="Calibri"/>
                <w:b/>
                <w:bCs/>
                <w:sz w:val="22"/>
                <w:szCs w:val="22"/>
              </w:rPr>
              <w:t>:</w:t>
            </w:r>
            <w:r w:rsidRPr="003E706D">
              <w:rPr>
                <w:rFonts w:ascii="Calibri" w:hAnsi="Calibri"/>
                <w:b/>
                <w:bCs/>
                <w:sz w:val="22"/>
                <w:szCs w:val="22"/>
              </w:rPr>
              <w:t>3</w:t>
            </w:r>
            <w:r w:rsidR="00A8642A" w:rsidRPr="003E706D">
              <w:rPr>
                <w:rFonts w:ascii="Calibri" w:hAnsi="Calibri"/>
                <w:b/>
                <w:bCs/>
                <w:sz w:val="22"/>
                <w:szCs w:val="22"/>
              </w:rPr>
              <w:t>0 PM</w:t>
            </w:r>
          </w:p>
          <w:p w14:paraId="53CF8F7B" w14:textId="77777777" w:rsidR="00A8642A" w:rsidRPr="003E706D" w:rsidRDefault="00A8642A" w:rsidP="00833F67">
            <w:pPr>
              <w:jc w:val="center"/>
              <w:rPr>
                <w:rFonts w:ascii="Calibri" w:hAnsi="Calibri"/>
                <w:szCs w:val="20"/>
              </w:rPr>
            </w:pPr>
            <w:r w:rsidRPr="003E706D">
              <w:rPr>
                <w:rFonts w:ascii="Calibri" w:hAnsi="Calibri"/>
                <w:b/>
                <w:bCs/>
                <w:szCs w:val="20"/>
              </w:rPr>
              <w:t>(30 mins)</w:t>
            </w:r>
          </w:p>
        </w:tc>
        <w:tc>
          <w:tcPr>
            <w:tcW w:w="6840" w:type="dxa"/>
            <w:tcBorders>
              <w:top w:val="single" w:sz="4" w:space="0" w:color="auto"/>
              <w:left w:val="single" w:sz="4" w:space="0" w:color="auto"/>
              <w:bottom w:val="single" w:sz="4" w:space="0" w:color="auto"/>
              <w:right w:val="single" w:sz="4" w:space="0" w:color="auto"/>
            </w:tcBorders>
          </w:tcPr>
          <w:p w14:paraId="3B74619E" w14:textId="77777777" w:rsidR="00A8642A" w:rsidRPr="003E706D" w:rsidRDefault="00A8642A" w:rsidP="00833F67">
            <w:pPr>
              <w:spacing w:before="60"/>
              <w:rPr>
                <w:rFonts w:ascii="Calibri" w:hAnsi="Calibri"/>
                <w:b/>
                <w:sz w:val="22"/>
                <w:szCs w:val="22"/>
              </w:rPr>
            </w:pPr>
            <w:r w:rsidRPr="003E706D">
              <w:rPr>
                <w:rFonts w:ascii="Calibri" w:hAnsi="Calibri"/>
                <w:b/>
                <w:sz w:val="22"/>
                <w:szCs w:val="22"/>
              </w:rPr>
              <w:t>Exit Interview</w:t>
            </w:r>
          </w:p>
          <w:p w14:paraId="60BEA00A" w14:textId="77777777" w:rsidR="00A8642A" w:rsidRPr="003E706D" w:rsidRDefault="00A8642A" w:rsidP="00627A91">
            <w:pPr>
              <w:spacing w:before="60"/>
              <w:rPr>
                <w:rFonts w:ascii="Calibri" w:hAnsi="Calibri"/>
                <w:sz w:val="22"/>
                <w:szCs w:val="22"/>
              </w:rPr>
            </w:pPr>
            <w:r w:rsidRPr="003E706D">
              <w:rPr>
                <w:rFonts w:ascii="Calibri" w:hAnsi="Calibri"/>
                <w:sz w:val="22"/>
                <w:szCs w:val="22"/>
              </w:rPr>
              <w:t>Attendees at the Exit Interview are invited at the discretion of the Geriatric Surgery Quality Committee.</w:t>
            </w:r>
          </w:p>
          <w:p w14:paraId="09C4CCB7" w14:textId="2335CF53" w:rsidR="00A8642A" w:rsidRPr="003E706D" w:rsidRDefault="00A8642A" w:rsidP="00627A91">
            <w:pPr>
              <w:spacing w:before="60"/>
              <w:rPr>
                <w:rFonts w:ascii="Calibri" w:hAnsi="Calibri"/>
                <w:sz w:val="22"/>
                <w:szCs w:val="22"/>
              </w:rPr>
            </w:pPr>
            <w:r w:rsidRPr="003E706D">
              <w:rPr>
                <w:rFonts w:ascii="Calibri" w:hAnsi="Calibri"/>
                <w:sz w:val="22"/>
                <w:szCs w:val="22"/>
              </w:rPr>
              <w:t>The Reviewer(s) will present their findings from the site visit, including an overview of the day’s events and key discussion topics. The Reviewer(s) will highlight the hospital’s’ performance relative to the following areas:</w:t>
            </w:r>
          </w:p>
          <w:p w14:paraId="47BE48D3" w14:textId="77777777" w:rsidR="00A8642A" w:rsidRPr="003E706D" w:rsidRDefault="00A8642A" w:rsidP="0044235C">
            <w:pPr>
              <w:numPr>
                <w:ilvl w:val="0"/>
                <w:numId w:val="31"/>
              </w:numPr>
              <w:spacing w:before="60"/>
              <w:rPr>
                <w:rFonts w:ascii="Calibri" w:hAnsi="Calibri"/>
                <w:sz w:val="22"/>
                <w:szCs w:val="22"/>
              </w:rPr>
            </w:pPr>
            <w:r w:rsidRPr="003E706D">
              <w:rPr>
                <w:rFonts w:ascii="Calibri" w:hAnsi="Calibri"/>
                <w:sz w:val="22"/>
                <w:szCs w:val="22"/>
              </w:rPr>
              <w:t>Strengths</w:t>
            </w:r>
          </w:p>
          <w:p w14:paraId="7540EE80" w14:textId="77777777" w:rsidR="00A8642A" w:rsidRPr="003E706D" w:rsidRDefault="00A8642A" w:rsidP="0044235C">
            <w:pPr>
              <w:numPr>
                <w:ilvl w:val="0"/>
                <w:numId w:val="31"/>
              </w:numPr>
              <w:spacing w:before="60"/>
              <w:rPr>
                <w:rFonts w:ascii="Calibri" w:hAnsi="Calibri"/>
                <w:sz w:val="22"/>
                <w:szCs w:val="22"/>
              </w:rPr>
            </w:pPr>
            <w:r w:rsidRPr="003E706D">
              <w:rPr>
                <w:rFonts w:ascii="Calibri" w:hAnsi="Calibri"/>
                <w:sz w:val="22"/>
                <w:szCs w:val="22"/>
              </w:rPr>
              <w:t>Opportunities for improvement</w:t>
            </w:r>
          </w:p>
          <w:p w14:paraId="1C95326E" w14:textId="77777777" w:rsidR="00A8642A" w:rsidRPr="003E706D" w:rsidRDefault="00A8642A" w:rsidP="0044235C">
            <w:pPr>
              <w:numPr>
                <w:ilvl w:val="0"/>
                <w:numId w:val="31"/>
              </w:numPr>
              <w:spacing w:before="60"/>
              <w:rPr>
                <w:rFonts w:ascii="Calibri" w:hAnsi="Calibri"/>
                <w:sz w:val="22"/>
                <w:szCs w:val="22"/>
              </w:rPr>
            </w:pPr>
            <w:r w:rsidRPr="003E706D">
              <w:rPr>
                <w:rFonts w:ascii="Calibri" w:hAnsi="Calibri"/>
                <w:sz w:val="22"/>
                <w:szCs w:val="22"/>
              </w:rPr>
              <w:t>Standards with non-compliance</w:t>
            </w:r>
          </w:p>
          <w:p w14:paraId="521974E7" w14:textId="1DE0051D" w:rsidR="00A8642A" w:rsidRPr="003E706D" w:rsidRDefault="00A8642A" w:rsidP="00DF7521">
            <w:pPr>
              <w:spacing w:before="60"/>
              <w:rPr>
                <w:rFonts w:ascii="Calibri" w:hAnsi="Calibri"/>
                <w:sz w:val="22"/>
                <w:szCs w:val="22"/>
              </w:rPr>
            </w:pPr>
            <w:r w:rsidRPr="003E706D">
              <w:rPr>
                <w:rFonts w:ascii="Calibri" w:hAnsi="Calibri"/>
                <w:sz w:val="22"/>
                <w:szCs w:val="22"/>
              </w:rPr>
              <w:t xml:space="preserve">The Reviewer(s) will also present their verification </w:t>
            </w:r>
            <w:r w:rsidR="002839DB" w:rsidRPr="003E706D">
              <w:rPr>
                <w:rFonts w:ascii="Calibri" w:hAnsi="Calibri"/>
                <w:sz w:val="22"/>
                <w:szCs w:val="22"/>
              </w:rPr>
              <w:t>recommendation. *</w:t>
            </w:r>
          </w:p>
          <w:p w14:paraId="0FE91FE0" w14:textId="3630DBBD" w:rsidR="00A8642A" w:rsidRPr="003E706D" w:rsidRDefault="00A8642A" w:rsidP="00627A91">
            <w:pPr>
              <w:spacing w:before="60"/>
              <w:rPr>
                <w:rFonts w:ascii="Calibri" w:hAnsi="Calibri"/>
                <w:sz w:val="22"/>
                <w:szCs w:val="22"/>
              </w:rPr>
            </w:pPr>
            <w:r w:rsidRPr="003E706D">
              <w:rPr>
                <w:rFonts w:ascii="Calibri" w:hAnsi="Calibri"/>
                <w:sz w:val="22"/>
                <w:szCs w:val="22"/>
              </w:rPr>
              <w:t>Lastly, the Reviewer(s) will address any final questions from the hospital’s staff.</w:t>
            </w:r>
          </w:p>
          <w:p w14:paraId="45E9F6E5" w14:textId="77777777" w:rsidR="00A8642A" w:rsidRPr="003E706D" w:rsidRDefault="00A8642A" w:rsidP="00B5065A">
            <w:pPr>
              <w:spacing w:before="60"/>
              <w:rPr>
                <w:rFonts w:ascii="Calibri" w:hAnsi="Calibri"/>
                <w:sz w:val="22"/>
                <w:szCs w:val="22"/>
              </w:rPr>
            </w:pPr>
            <w:r w:rsidRPr="003E706D">
              <w:rPr>
                <w:rFonts w:ascii="Calibri" w:hAnsi="Calibri"/>
                <w:sz w:val="22"/>
                <w:szCs w:val="22"/>
              </w:rPr>
              <w:t xml:space="preserve">The site visit will conclude at the end of the Exit Interview. </w:t>
            </w:r>
          </w:p>
          <w:p w14:paraId="6A430D28" w14:textId="76EB5285" w:rsidR="00A8642A" w:rsidRPr="003E706D" w:rsidRDefault="00A8642A" w:rsidP="00C745F6">
            <w:pPr>
              <w:numPr>
                <w:ilvl w:val="0"/>
                <w:numId w:val="33"/>
              </w:numPr>
              <w:spacing w:before="60"/>
              <w:rPr>
                <w:rFonts w:ascii="Calibri" w:hAnsi="Calibri"/>
                <w:sz w:val="22"/>
                <w:szCs w:val="22"/>
              </w:rPr>
            </w:pPr>
            <w:r w:rsidRPr="003E706D">
              <w:rPr>
                <w:rFonts w:ascii="Calibri" w:hAnsi="Calibri"/>
                <w:b/>
                <w:sz w:val="22"/>
                <w:szCs w:val="22"/>
              </w:rPr>
              <w:t>*The Reviewer</w:t>
            </w:r>
            <w:r w:rsidR="005F342B">
              <w:rPr>
                <w:rFonts w:ascii="Calibri" w:hAnsi="Calibri"/>
                <w:b/>
                <w:sz w:val="22"/>
                <w:szCs w:val="22"/>
              </w:rPr>
              <w:t>(s)</w:t>
            </w:r>
            <w:r w:rsidRPr="003E706D">
              <w:rPr>
                <w:rFonts w:ascii="Calibri" w:hAnsi="Calibri"/>
                <w:b/>
                <w:sz w:val="22"/>
                <w:szCs w:val="22"/>
              </w:rPr>
              <w:t>’s verification recommendation is only a recommendation. The final decision for verification will be made by the GSV Standards and Verification</w:t>
            </w:r>
            <w:r w:rsidR="001811F1">
              <w:rPr>
                <w:rFonts w:ascii="Calibri" w:hAnsi="Calibri"/>
                <w:b/>
                <w:sz w:val="22"/>
                <w:szCs w:val="22"/>
              </w:rPr>
              <w:t xml:space="preserve"> C</w:t>
            </w:r>
            <w:r w:rsidRPr="003E706D">
              <w:rPr>
                <w:rFonts w:ascii="Calibri" w:hAnsi="Calibri"/>
                <w:b/>
                <w:sz w:val="22"/>
                <w:szCs w:val="22"/>
              </w:rPr>
              <w:t>ommittee.</w:t>
            </w:r>
          </w:p>
          <w:p w14:paraId="02298CD6" w14:textId="4A9308E3" w:rsidR="00A8642A" w:rsidRPr="003E706D" w:rsidRDefault="00A8642A" w:rsidP="00C745F6">
            <w:pPr>
              <w:numPr>
                <w:ilvl w:val="0"/>
                <w:numId w:val="33"/>
              </w:numPr>
              <w:spacing w:before="60"/>
              <w:rPr>
                <w:rFonts w:ascii="Calibri" w:hAnsi="Calibri"/>
                <w:sz w:val="22"/>
                <w:szCs w:val="22"/>
              </w:rPr>
            </w:pPr>
            <w:r w:rsidRPr="003E706D">
              <w:rPr>
                <w:rFonts w:ascii="Calibri" w:hAnsi="Calibri"/>
                <w:b/>
                <w:sz w:val="22"/>
                <w:szCs w:val="22"/>
              </w:rPr>
              <w:t xml:space="preserve">Missing compliance documentation will </w:t>
            </w:r>
            <w:r w:rsidRPr="003E706D">
              <w:rPr>
                <w:rFonts w:ascii="Calibri" w:hAnsi="Calibri"/>
                <w:b/>
                <w:color w:val="FF0000"/>
                <w:sz w:val="22"/>
                <w:szCs w:val="22"/>
                <w:u w:val="single"/>
              </w:rPr>
              <w:t>not</w:t>
            </w:r>
            <w:r w:rsidRPr="003E706D">
              <w:rPr>
                <w:rFonts w:ascii="Calibri" w:hAnsi="Calibri"/>
                <w:b/>
                <w:sz w:val="22"/>
                <w:szCs w:val="22"/>
              </w:rPr>
              <w:t xml:space="preserve"> be accepted by the Reviewer(s) or the ACS GSV team after the conclusion of the site visit. </w:t>
            </w:r>
          </w:p>
          <w:p w14:paraId="21CAB7C9" w14:textId="77777777" w:rsidR="00A8642A" w:rsidRPr="003E706D" w:rsidRDefault="00A8642A" w:rsidP="00C745F6">
            <w:pPr>
              <w:numPr>
                <w:ilvl w:val="0"/>
                <w:numId w:val="33"/>
              </w:numPr>
              <w:spacing w:before="60"/>
              <w:rPr>
                <w:rFonts w:ascii="Calibri" w:hAnsi="Calibri"/>
                <w:sz w:val="22"/>
                <w:szCs w:val="22"/>
              </w:rPr>
            </w:pPr>
            <w:r w:rsidRPr="003E706D">
              <w:rPr>
                <w:rFonts w:ascii="Calibri" w:hAnsi="Calibri"/>
                <w:b/>
                <w:sz w:val="22"/>
                <w:szCs w:val="22"/>
              </w:rPr>
              <w:t xml:space="preserve">After the site visit, please address all questions and concerns directly with the ACS GSV team: </w:t>
            </w:r>
          </w:p>
          <w:p w14:paraId="1D6D718B" w14:textId="511F3942" w:rsidR="00A8642A" w:rsidRPr="007D55A1" w:rsidRDefault="00762E8D" w:rsidP="00C77EBD">
            <w:pPr>
              <w:numPr>
                <w:ilvl w:val="1"/>
                <w:numId w:val="33"/>
              </w:numPr>
              <w:spacing w:before="60"/>
              <w:rPr>
                <w:rFonts w:ascii="Calibri" w:hAnsi="Calibri"/>
                <w:b/>
                <w:sz w:val="22"/>
                <w:szCs w:val="22"/>
              </w:rPr>
            </w:pPr>
            <w:r w:rsidRPr="00762E8D">
              <w:rPr>
                <w:rFonts w:ascii="Calibri" w:hAnsi="Calibri"/>
                <w:b/>
                <w:sz w:val="22"/>
                <w:szCs w:val="22"/>
                <w:highlight w:val="yellow"/>
              </w:rPr>
              <w:t>STAFF</w:t>
            </w:r>
            <w:r w:rsidR="007D55A1" w:rsidRPr="007D55A1">
              <w:rPr>
                <w:rFonts w:ascii="Calibri" w:hAnsi="Calibri"/>
                <w:b/>
                <w:sz w:val="22"/>
                <w:szCs w:val="22"/>
              </w:rPr>
              <w:t>@facs.org</w:t>
            </w:r>
          </w:p>
          <w:p w14:paraId="4A99CF36" w14:textId="77777777" w:rsidR="00AA1E33" w:rsidRPr="003E706D" w:rsidRDefault="00251EBD" w:rsidP="00033D49">
            <w:pPr>
              <w:spacing w:before="60"/>
              <w:rPr>
                <w:rFonts w:ascii="Calibri" w:hAnsi="Calibri"/>
                <w:b/>
                <w:sz w:val="22"/>
                <w:szCs w:val="22"/>
              </w:rPr>
            </w:pPr>
            <w:r w:rsidRPr="003E706D">
              <w:rPr>
                <w:rFonts w:ascii="Calibri" w:hAnsi="Calibri"/>
                <w:b/>
                <w:sz w:val="22"/>
                <w:szCs w:val="22"/>
              </w:rPr>
              <w:t>T</w:t>
            </w:r>
            <w:r w:rsidR="00A8642A" w:rsidRPr="003E706D">
              <w:rPr>
                <w:rFonts w:ascii="Calibri" w:hAnsi="Calibri"/>
                <w:b/>
                <w:sz w:val="22"/>
                <w:szCs w:val="22"/>
              </w:rPr>
              <w:t xml:space="preserve">he hospital should expect a final verification decision 8-12 weeks after the site visit. </w:t>
            </w:r>
          </w:p>
        </w:tc>
        <w:tc>
          <w:tcPr>
            <w:tcW w:w="2654" w:type="dxa"/>
            <w:tcBorders>
              <w:top w:val="single" w:sz="4" w:space="0" w:color="auto"/>
              <w:left w:val="single" w:sz="4" w:space="0" w:color="auto"/>
              <w:bottom w:val="single" w:sz="4" w:space="0" w:color="auto"/>
              <w:right w:val="single" w:sz="4" w:space="0" w:color="auto"/>
            </w:tcBorders>
          </w:tcPr>
          <w:p w14:paraId="5ADC176A" w14:textId="77777777" w:rsidR="00A8642A" w:rsidRPr="003E706D" w:rsidRDefault="00A8642A" w:rsidP="00BD2328">
            <w:pPr>
              <w:spacing w:before="60"/>
              <w:jc w:val="center"/>
              <w:rPr>
                <w:rFonts w:ascii="Calibri" w:hAnsi="Calibri"/>
                <w:b/>
                <w:sz w:val="22"/>
                <w:szCs w:val="22"/>
              </w:rPr>
            </w:pPr>
            <w:r w:rsidRPr="003E706D">
              <w:rPr>
                <w:rFonts w:ascii="Calibri" w:hAnsi="Calibri"/>
                <w:b/>
                <w:sz w:val="22"/>
                <w:szCs w:val="22"/>
              </w:rPr>
              <w:t>Geriatric Surgery Director*</w:t>
            </w:r>
          </w:p>
          <w:p w14:paraId="60701172" w14:textId="77777777" w:rsidR="00A8642A" w:rsidRPr="003E706D" w:rsidRDefault="00A8642A" w:rsidP="00BD2328">
            <w:pPr>
              <w:spacing w:before="60"/>
              <w:jc w:val="center"/>
              <w:rPr>
                <w:rFonts w:ascii="Calibri" w:hAnsi="Calibri"/>
                <w:b/>
                <w:sz w:val="22"/>
                <w:szCs w:val="22"/>
              </w:rPr>
            </w:pPr>
            <w:r w:rsidRPr="003E706D">
              <w:rPr>
                <w:rFonts w:ascii="Calibri" w:hAnsi="Calibri"/>
                <w:b/>
                <w:sz w:val="22"/>
                <w:szCs w:val="22"/>
              </w:rPr>
              <w:t>Geriatric Surgery Coordinator*</w:t>
            </w:r>
          </w:p>
          <w:p w14:paraId="2820F60E" w14:textId="77777777" w:rsidR="00A8642A" w:rsidRPr="003E706D" w:rsidRDefault="00A8642A" w:rsidP="00BD2328">
            <w:pPr>
              <w:spacing w:before="60"/>
              <w:jc w:val="center"/>
              <w:rPr>
                <w:rFonts w:ascii="Calibri" w:hAnsi="Calibri"/>
                <w:b/>
                <w:sz w:val="22"/>
                <w:szCs w:val="22"/>
              </w:rPr>
            </w:pPr>
            <w:r w:rsidRPr="003E706D">
              <w:rPr>
                <w:rFonts w:ascii="Calibri" w:hAnsi="Calibri"/>
                <w:b/>
                <w:sz w:val="22"/>
                <w:szCs w:val="22"/>
              </w:rPr>
              <w:t>Geriatric Surgery Nurse Champion*</w:t>
            </w:r>
          </w:p>
          <w:p w14:paraId="3FF82880" w14:textId="77777777" w:rsidR="00A8642A" w:rsidRPr="003E706D" w:rsidRDefault="00A8642A" w:rsidP="002B496A">
            <w:pPr>
              <w:spacing w:before="60"/>
              <w:jc w:val="center"/>
              <w:rPr>
                <w:rFonts w:ascii="Calibri" w:hAnsi="Calibri"/>
                <w:sz w:val="22"/>
                <w:szCs w:val="22"/>
              </w:rPr>
            </w:pPr>
            <w:r w:rsidRPr="003E706D">
              <w:rPr>
                <w:rFonts w:ascii="Calibri" w:hAnsi="Calibri"/>
                <w:sz w:val="22"/>
                <w:szCs w:val="22"/>
              </w:rPr>
              <w:t>Integrated Health Team Providers</w:t>
            </w:r>
          </w:p>
          <w:p w14:paraId="76167B0B" w14:textId="77777777" w:rsidR="00A8642A" w:rsidRPr="003E706D" w:rsidRDefault="00A8642A" w:rsidP="00833F67">
            <w:pPr>
              <w:spacing w:before="60"/>
              <w:jc w:val="center"/>
              <w:rPr>
                <w:rFonts w:ascii="Calibri" w:hAnsi="Calibri"/>
                <w:sz w:val="22"/>
                <w:szCs w:val="22"/>
              </w:rPr>
            </w:pPr>
            <w:r w:rsidRPr="003E706D">
              <w:rPr>
                <w:rFonts w:ascii="Calibri" w:hAnsi="Calibri"/>
                <w:sz w:val="22"/>
                <w:szCs w:val="22"/>
              </w:rPr>
              <w:t>Administrative Leadership</w:t>
            </w:r>
          </w:p>
        </w:tc>
      </w:tr>
    </w:tbl>
    <w:p w14:paraId="11767824" w14:textId="3DCB847E" w:rsidR="00506C9F" w:rsidRDefault="00506C9F" w:rsidP="0098752A">
      <w:pPr>
        <w:pStyle w:val="Header"/>
        <w:rPr>
          <w:rFonts w:ascii="Calibri" w:hAnsi="Calibri" w:cs="Times New Roman"/>
          <w:sz w:val="2"/>
          <w:szCs w:val="2"/>
        </w:rPr>
      </w:pPr>
    </w:p>
    <w:p w14:paraId="43A6BE00" w14:textId="6ED3D2E0" w:rsidR="007D55A1" w:rsidRDefault="007D55A1" w:rsidP="0098752A">
      <w:pPr>
        <w:pStyle w:val="Header"/>
        <w:rPr>
          <w:rFonts w:ascii="Calibri" w:hAnsi="Calibri" w:cs="Times New Roman"/>
          <w:sz w:val="2"/>
          <w:szCs w:val="2"/>
        </w:rPr>
      </w:pPr>
    </w:p>
    <w:p w14:paraId="4F4DC326" w14:textId="754478AB" w:rsidR="007D55A1" w:rsidRDefault="007D55A1" w:rsidP="0098752A">
      <w:pPr>
        <w:pStyle w:val="Header"/>
        <w:rPr>
          <w:rFonts w:ascii="Calibri" w:hAnsi="Calibri" w:cs="Times New Roman"/>
          <w:sz w:val="2"/>
          <w:szCs w:val="2"/>
        </w:rPr>
      </w:pPr>
    </w:p>
    <w:p w14:paraId="5ED63F97" w14:textId="5C526D47" w:rsidR="007D55A1" w:rsidRDefault="007D55A1" w:rsidP="0098752A">
      <w:pPr>
        <w:pStyle w:val="Header"/>
        <w:rPr>
          <w:rFonts w:ascii="Calibri" w:hAnsi="Calibri" w:cs="Times New Roman"/>
          <w:sz w:val="2"/>
          <w:szCs w:val="2"/>
        </w:rPr>
      </w:pPr>
    </w:p>
    <w:p w14:paraId="61372C6F" w14:textId="1CB090E4" w:rsidR="007D55A1" w:rsidRDefault="007D55A1" w:rsidP="0098752A">
      <w:pPr>
        <w:pStyle w:val="Header"/>
        <w:rPr>
          <w:rFonts w:ascii="Calibri" w:hAnsi="Calibri" w:cs="Times New Roman"/>
          <w:sz w:val="2"/>
          <w:szCs w:val="2"/>
        </w:rPr>
      </w:pPr>
    </w:p>
    <w:p w14:paraId="3CB34A41" w14:textId="453467C5" w:rsidR="007D55A1" w:rsidRDefault="007D55A1" w:rsidP="0098752A">
      <w:pPr>
        <w:pStyle w:val="Header"/>
        <w:rPr>
          <w:rFonts w:ascii="Calibri" w:hAnsi="Calibri" w:cs="Times New Roman"/>
          <w:sz w:val="2"/>
          <w:szCs w:val="2"/>
        </w:rPr>
      </w:pPr>
    </w:p>
    <w:p w14:paraId="067DC756" w14:textId="2254EEC2" w:rsidR="007D55A1" w:rsidRDefault="007D55A1" w:rsidP="0098752A">
      <w:pPr>
        <w:pStyle w:val="Header"/>
        <w:rPr>
          <w:rFonts w:ascii="Calibri" w:hAnsi="Calibri" w:cs="Times New Roman"/>
          <w:sz w:val="2"/>
          <w:szCs w:val="2"/>
        </w:rPr>
      </w:pPr>
    </w:p>
    <w:sectPr w:rsidR="007D55A1" w:rsidSect="00762E8D">
      <w:headerReference w:type="default" r:id="rId12"/>
      <w:footerReference w:type="default" r:id="rId13"/>
      <w:headerReference w:type="first" r:id="rId14"/>
      <w:pgSz w:w="12240" w:h="15840"/>
      <w:pgMar w:top="245" w:right="720" w:bottom="180" w:left="720" w:header="288" w:footer="50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949B" w14:textId="77777777" w:rsidR="00CF0B15" w:rsidRDefault="00CF0B15">
      <w:pPr>
        <w:spacing w:after="0"/>
      </w:pPr>
      <w:r>
        <w:separator/>
      </w:r>
    </w:p>
  </w:endnote>
  <w:endnote w:type="continuationSeparator" w:id="0">
    <w:p w14:paraId="0152A061" w14:textId="77777777" w:rsidR="00CF0B15" w:rsidRDefault="00CF0B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77777777" w:rsidR="00082029" w:rsidRDefault="00082029">
    <w:pPr>
      <w:pStyle w:val="Footer"/>
      <w:jc w:val="right"/>
    </w:pPr>
    <w:r>
      <w:fldChar w:fldCharType="begin"/>
    </w:r>
    <w:r>
      <w:instrText xml:space="preserve"> PAGE   \* MERGEFORMAT </w:instrText>
    </w:r>
    <w:r>
      <w:fldChar w:fldCharType="separate"/>
    </w:r>
    <w:r>
      <w:rPr>
        <w:noProof/>
      </w:rPr>
      <w:t>6</w:t>
    </w:r>
    <w:r>
      <w:rPr>
        <w:noProof/>
      </w:rPr>
      <w:fldChar w:fldCharType="end"/>
    </w:r>
  </w:p>
  <w:p w14:paraId="680A4E5D" w14:textId="77777777" w:rsidR="00082029" w:rsidRDefault="0008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F236" w14:textId="77777777" w:rsidR="00CF0B15" w:rsidRDefault="00CF0B15">
      <w:pPr>
        <w:spacing w:after="0"/>
      </w:pPr>
      <w:r>
        <w:separator/>
      </w:r>
    </w:p>
  </w:footnote>
  <w:footnote w:type="continuationSeparator" w:id="0">
    <w:p w14:paraId="1CCF3A0C" w14:textId="77777777" w:rsidR="00CF0B15" w:rsidRDefault="00CF0B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77777777" w:rsidR="00082029" w:rsidRPr="00AA1E33" w:rsidRDefault="00082029" w:rsidP="00AA1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082029" w14:paraId="4504563A" w14:textId="77777777" w:rsidTr="6D7F9E24">
      <w:tc>
        <w:tcPr>
          <w:tcW w:w="4800" w:type="dxa"/>
        </w:tcPr>
        <w:p w14:paraId="335094A3" w14:textId="010115EF" w:rsidR="00082029" w:rsidRDefault="00082029" w:rsidP="6D7F9E24">
          <w:pPr>
            <w:pStyle w:val="Header"/>
            <w:ind w:left="-115"/>
          </w:pPr>
        </w:p>
      </w:tc>
      <w:tc>
        <w:tcPr>
          <w:tcW w:w="4800" w:type="dxa"/>
        </w:tcPr>
        <w:p w14:paraId="5615509B" w14:textId="51DCFB3B" w:rsidR="00082029" w:rsidRDefault="00082029" w:rsidP="6D7F9E24">
          <w:pPr>
            <w:pStyle w:val="Header"/>
            <w:jc w:val="center"/>
          </w:pPr>
        </w:p>
      </w:tc>
      <w:tc>
        <w:tcPr>
          <w:tcW w:w="4800" w:type="dxa"/>
        </w:tcPr>
        <w:p w14:paraId="3AC35EE5" w14:textId="52312FE3" w:rsidR="00082029" w:rsidRDefault="00082029" w:rsidP="6D7F9E24">
          <w:pPr>
            <w:pStyle w:val="Header"/>
            <w:ind w:right="-115"/>
            <w:jc w:val="right"/>
          </w:pPr>
        </w:p>
      </w:tc>
    </w:tr>
  </w:tbl>
  <w:p w14:paraId="063A9F2D" w14:textId="3D27B2F2" w:rsidR="00082029" w:rsidRDefault="00082029" w:rsidP="6D7F9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F9864B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991E95C6"/>
    <w:lvl w:ilvl="0">
      <w:start w:val="1"/>
      <w:numFmt w:val="bullet"/>
      <w:pStyle w:val="ListNumber2"/>
      <w:lvlText w:val=""/>
      <w:lvlJc w:val="left"/>
      <w:pPr>
        <w:tabs>
          <w:tab w:val="num" w:pos="720"/>
        </w:tabs>
        <w:ind w:left="720" w:hanging="360"/>
      </w:pPr>
      <w:rPr>
        <w:rFonts w:ascii="Symbol" w:hAnsi="Symbol" w:hint="default"/>
        <w:color w:val="333333"/>
        <w:sz w:val="16"/>
      </w:rPr>
    </w:lvl>
  </w:abstractNum>
  <w:abstractNum w:abstractNumId="2" w15:restartNumberingAfterBreak="0">
    <w:nsid w:val="FFFFFF82"/>
    <w:multiLevelType w:val="singleLevel"/>
    <w:tmpl w:val="94D2CD6C"/>
    <w:lvl w:ilvl="0">
      <w:start w:val="1"/>
      <w:numFmt w:val="bullet"/>
      <w:pStyle w:val="ListBullet3"/>
      <w:lvlText w:val=""/>
      <w:lvlJc w:val="left"/>
      <w:pPr>
        <w:tabs>
          <w:tab w:val="num" w:pos="1080"/>
        </w:tabs>
        <w:ind w:left="1080" w:hanging="360"/>
      </w:pPr>
      <w:rPr>
        <w:rFonts w:ascii="Wingdings" w:hAnsi="Wingdings" w:hint="default"/>
        <w:color w:val="808080"/>
      </w:rPr>
    </w:lvl>
  </w:abstractNum>
  <w:abstractNum w:abstractNumId="3" w15:restartNumberingAfterBreak="0">
    <w:nsid w:val="FFFFFF83"/>
    <w:multiLevelType w:val="singleLevel"/>
    <w:tmpl w:val="32E87E2E"/>
    <w:lvl w:ilvl="0">
      <w:start w:val="1"/>
      <w:numFmt w:val="bullet"/>
      <w:pStyle w:val="ListBullet2"/>
      <w:lvlText w:val=""/>
      <w:lvlJc w:val="left"/>
      <w:pPr>
        <w:tabs>
          <w:tab w:val="num" w:pos="720"/>
        </w:tabs>
        <w:ind w:left="720" w:hanging="360"/>
      </w:pPr>
      <w:rPr>
        <w:rFonts w:ascii="Symbol" w:hAnsi="Symbol" w:hint="default"/>
        <w:color w:val="333333"/>
        <w:sz w:val="16"/>
      </w:rPr>
    </w:lvl>
  </w:abstractNum>
  <w:abstractNum w:abstractNumId="4" w15:restartNumberingAfterBreak="0">
    <w:nsid w:val="FFFFFF88"/>
    <w:multiLevelType w:val="singleLevel"/>
    <w:tmpl w:val="EE249F5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B226FAF2"/>
    <w:lvl w:ilvl="0">
      <w:start w:val="1"/>
      <w:numFmt w:val="bullet"/>
      <w:pStyle w:val="ListBullet"/>
      <w:lvlText w:val=""/>
      <w:lvlJc w:val="left"/>
      <w:pPr>
        <w:tabs>
          <w:tab w:val="num" w:pos="360"/>
        </w:tabs>
        <w:ind w:left="360" w:hanging="360"/>
      </w:pPr>
      <w:rPr>
        <w:rFonts w:ascii="Wingdings" w:hAnsi="Wingdings" w:hint="default"/>
        <w:color w:val="000080"/>
      </w:rPr>
    </w:lvl>
  </w:abstractNum>
  <w:abstractNum w:abstractNumId="6" w15:restartNumberingAfterBreak="0">
    <w:nsid w:val="05A81CD9"/>
    <w:multiLevelType w:val="hybridMultilevel"/>
    <w:tmpl w:val="5B8A447A"/>
    <w:lvl w:ilvl="0" w:tplc="85BE5F1C">
      <w:start w:val="1"/>
      <w:numFmt w:val="decimal"/>
      <w:lvlText w:val="%1."/>
      <w:lvlJc w:val="left"/>
      <w:pPr>
        <w:ind w:left="720" w:hanging="360"/>
      </w:pPr>
      <w:rPr>
        <w:rFonts w:asciiTheme="minorHAnsi" w:hAnsiTheme="minorHAnsi" w:cs="Times New Roman" w:hint="default"/>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55FA4"/>
    <w:multiLevelType w:val="hybridMultilevel"/>
    <w:tmpl w:val="E01E6E7C"/>
    <w:lvl w:ilvl="0" w:tplc="8BD4AFE4">
      <w:start w:val="1"/>
      <w:numFmt w:val="decimal"/>
      <w:lvlText w:val="%1."/>
      <w:lvlJc w:val="left"/>
      <w:pPr>
        <w:ind w:left="720" w:hanging="360"/>
      </w:pPr>
      <w:rPr>
        <w:rFonts w:ascii="Times New Roman" w:hAnsi="Times New Roman" w:cs="Times New Roman"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278F5"/>
    <w:multiLevelType w:val="hybridMultilevel"/>
    <w:tmpl w:val="53520A0A"/>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F0A22"/>
    <w:multiLevelType w:val="hybridMultilevel"/>
    <w:tmpl w:val="2C4022A6"/>
    <w:lvl w:ilvl="0" w:tplc="F07EC8B6">
      <w:start w:val="1"/>
      <w:numFmt w:val="bullet"/>
      <w:lvlText w:val=""/>
      <w:lvlJc w:val="left"/>
      <w:pPr>
        <w:ind w:left="778" w:hanging="360"/>
      </w:pPr>
      <w:rPr>
        <w:rFonts w:ascii="Wingdings" w:hAnsi="Wingdings" w:hint="default"/>
      </w:rPr>
    </w:lvl>
    <w:lvl w:ilvl="1" w:tplc="B470A288">
      <w:start w:val="1"/>
      <w:numFmt w:val="bullet"/>
      <w:lvlText w:val="o"/>
      <w:lvlJc w:val="left"/>
      <w:pPr>
        <w:ind w:left="1498" w:hanging="360"/>
      </w:pPr>
      <w:rPr>
        <w:rFonts w:ascii="Courier New" w:hAnsi="Courier New" w:cs="Courier New" w:hint="default"/>
        <w:color w:val="auto"/>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14441B55"/>
    <w:multiLevelType w:val="hybridMultilevel"/>
    <w:tmpl w:val="AAB0C8C6"/>
    <w:lvl w:ilvl="0" w:tplc="04521A36">
      <w:start w:val="1"/>
      <w:numFmt w:val="decimal"/>
      <w:lvlText w:val="%1."/>
      <w:lvlJc w:val="left"/>
      <w:pPr>
        <w:ind w:left="720" w:hanging="360"/>
      </w:pPr>
      <w:rPr>
        <w:rFonts w:ascii="Calibri Light" w:hAnsi="Calibri Light" w:cs="Calibri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13D71"/>
    <w:multiLevelType w:val="hybridMultilevel"/>
    <w:tmpl w:val="BB2CF602"/>
    <w:lvl w:ilvl="0" w:tplc="192E4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05429"/>
    <w:multiLevelType w:val="hybridMultilevel"/>
    <w:tmpl w:val="CDAE25AC"/>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42BA1"/>
    <w:multiLevelType w:val="hybridMultilevel"/>
    <w:tmpl w:val="174C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90669"/>
    <w:multiLevelType w:val="hybridMultilevel"/>
    <w:tmpl w:val="2584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B5584"/>
    <w:multiLevelType w:val="hybridMultilevel"/>
    <w:tmpl w:val="DEB8EB84"/>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F0087"/>
    <w:multiLevelType w:val="hybridMultilevel"/>
    <w:tmpl w:val="E50CB7CC"/>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3216F"/>
    <w:multiLevelType w:val="hybridMultilevel"/>
    <w:tmpl w:val="EE1C7254"/>
    <w:lvl w:ilvl="0" w:tplc="04090017">
      <w:start w:val="1"/>
      <w:numFmt w:val="lowerLetter"/>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E6337"/>
    <w:multiLevelType w:val="hybridMultilevel"/>
    <w:tmpl w:val="DD1C06D8"/>
    <w:lvl w:ilvl="0" w:tplc="D2F6BD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061060"/>
    <w:multiLevelType w:val="hybridMultilevel"/>
    <w:tmpl w:val="191C8A7E"/>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F716A"/>
    <w:multiLevelType w:val="hybridMultilevel"/>
    <w:tmpl w:val="3A16C6EC"/>
    <w:lvl w:ilvl="0" w:tplc="CA221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C0A8B"/>
    <w:multiLevelType w:val="hybridMultilevel"/>
    <w:tmpl w:val="6A2C94CA"/>
    <w:lvl w:ilvl="0" w:tplc="F07EC8B6">
      <w:start w:val="1"/>
      <w:numFmt w:val="bullet"/>
      <w:lvlText w:val=""/>
      <w:lvlJc w:val="left"/>
      <w:pPr>
        <w:ind w:left="720" w:hanging="360"/>
      </w:pPr>
      <w:rPr>
        <w:rFonts w:ascii="Wingdings" w:hAnsi="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3435F"/>
    <w:multiLevelType w:val="hybridMultilevel"/>
    <w:tmpl w:val="A73E9948"/>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10BBA"/>
    <w:multiLevelType w:val="hybridMultilevel"/>
    <w:tmpl w:val="330CACF8"/>
    <w:lvl w:ilvl="0" w:tplc="E0223E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BD3569"/>
    <w:multiLevelType w:val="hybridMultilevel"/>
    <w:tmpl w:val="6F129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8A6F79"/>
    <w:multiLevelType w:val="hybridMultilevel"/>
    <w:tmpl w:val="744608A4"/>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7158F"/>
    <w:multiLevelType w:val="hybridMultilevel"/>
    <w:tmpl w:val="B0425AF0"/>
    <w:lvl w:ilvl="0" w:tplc="192E49D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14C5E"/>
    <w:multiLevelType w:val="hybridMultilevel"/>
    <w:tmpl w:val="5E28B9C4"/>
    <w:lvl w:ilvl="0" w:tplc="192E49D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06420"/>
    <w:multiLevelType w:val="hybridMultilevel"/>
    <w:tmpl w:val="D910E1B6"/>
    <w:lvl w:ilvl="0" w:tplc="F07EC8B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B6336"/>
    <w:multiLevelType w:val="hybridMultilevel"/>
    <w:tmpl w:val="DB0C145C"/>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978CC"/>
    <w:multiLevelType w:val="hybridMultilevel"/>
    <w:tmpl w:val="E61C6980"/>
    <w:lvl w:ilvl="0" w:tplc="192E49D4">
      <w:start w:val="1"/>
      <w:numFmt w:val="decimal"/>
      <w:lvlText w:val="%1."/>
      <w:lvlJc w:val="left"/>
      <w:pPr>
        <w:ind w:left="778" w:hanging="360"/>
      </w:pPr>
      <w:rPr>
        <w:rFonts w:hint="default"/>
        <w:i w:val="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4F437062"/>
    <w:multiLevelType w:val="hybridMultilevel"/>
    <w:tmpl w:val="5E28B9C4"/>
    <w:lvl w:ilvl="0" w:tplc="192E49D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026644"/>
    <w:multiLevelType w:val="hybridMultilevel"/>
    <w:tmpl w:val="2554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55625FC7"/>
    <w:multiLevelType w:val="hybridMultilevel"/>
    <w:tmpl w:val="5CF82CE6"/>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97E17"/>
    <w:multiLevelType w:val="hybridMultilevel"/>
    <w:tmpl w:val="2A320644"/>
    <w:lvl w:ilvl="0" w:tplc="F07EC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C6018B"/>
    <w:multiLevelType w:val="hybridMultilevel"/>
    <w:tmpl w:val="52E2428A"/>
    <w:lvl w:ilvl="0" w:tplc="F8EE8C9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C23752"/>
    <w:multiLevelType w:val="hybridMultilevel"/>
    <w:tmpl w:val="E6503096"/>
    <w:lvl w:ilvl="0" w:tplc="F07EC8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0C4A9B"/>
    <w:multiLevelType w:val="hybridMultilevel"/>
    <w:tmpl w:val="B344EC40"/>
    <w:lvl w:ilvl="0" w:tplc="192E4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5603"/>
    <w:multiLevelType w:val="hybridMultilevel"/>
    <w:tmpl w:val="E31EA478"/>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90168"/>
    <w:multiLevelType w:val="hybridMultilevel"/>
    <w:tmpl w:val="3A90252E"/>
    <w:lvl w:ilvl="0" w:tplc="F07EC8B6">
      <w:start w:val="1"/>
      <w:numFmt w:val="bullet"/>
      <w:lvlText w:val=""/>
      <w:lvlJc w:val="left"/>
      <w:pPr>
        <w:ind w:left="720" w:hanging="360"/>
      </w:pPr>
      <w:rPr>
        <w:rFonts w:ascii="Wingdings" w:hAnsi="Wingdings" w:hint="default"/>
      </w:rPr>
    </w:lvl>
    <w:lvl w:ilvl="1" w:tplc="F07EC8B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D4587"/>
    <w:multiLevelType w:val="hybridMultilevel"/>
    <w:tmpl w:val="125CD834"/>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238BD"/>
    <w:multiLevelType w:val="hybridMultilevel"/>
    <w:tmpl w:val="B8AC13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A309B6"/>
    <w:multiLevelType w:val="hybridMultilevel"/>
    <w:tmpl w:val="897E1896"/>
    <w:lvl w:ilvl="0" w:tplc="192E49D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B53EA3"/>
    <w:multiLevelType w:val="hybridMultilevel"/>
    <w:tmpl w:val="86CCD716"/>
    <w:lvl w:ilvl="0" w:tplc="F07EC8B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B51BF"/>
    <w:multiLevelType w:val="hybridMultilevel"/>
    <w:tmpl w:val="C79E93D2"/>
    <w:lvl w:ilvl="0" w:tplc="F07EC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20"/>
  </w:num>
  <w:num w:numId="8">
    <w:abstractNumId w:val="31"/>
  </w:num>
  <w:num w:numId="9">
    <w:abstractNumId w:val="35"/>
  </w:num>
  <w:num w:numId="10">
    <w:abstractNumId w:val="38"/>
  </w:num>
  <w:num w:numId="11">
    <w:abstractNumId w:val="40"/>
  </w:num>
  <w:num w:numId="12">
    <w:abstractNumId w:val="28"/>
  </w:num>
  <w:num w:numId="13">
    <w:abstractNumId w:val="39"/>
  </w:num>
  <w:num w:numId="14">
    <w:abstractNumId w:val="29"/>
  </w:num>
  <w:num w:numId="15">
    <w:abstractNumId w:val="43"/>
  </w:num>
  <w:num w:numId="16">
    <w:abstractNumId w:val="19"/>
  </w:num>
  <w:num w:numId="17">
    <w:abstractNumId w:val="15"/>
  </w:num>
  <w:num w:numId="18">
    <w:abstractNumId w:val="22"/>
  </w:num>
  <w:num w:numId="19">
    <w:abstractNumId w:val="12"/>
  </w:num>
  <w:num w:numId="20">
    <w:abstractNumId w:val="21"/>
  </w:num>
  <w:num w:numId="21">
    <w:abstractNumId w:val="17"/>
  </w:num>
  <w:num w:numId="22">
    <w:abstractNumId w:val="14"/>
  </w:num>
  <w:num w:numId="23">
    <w:abstractNumId w:val="13"/>
  </w:num>
  <w:num w:numId="24">
    <w:abstractNumId w:val="8"/>
  </w:num>
  <w:num w:numId="25">
    <w:abstractNumId w:val="11"/>
  </w:num>
  <w:num w:numId="26">
    <w:abstractNumId w:val="37"/>
  </w:num>
  <w:num w:numId="27">
    <w:abstractNumId w:val="41"/>
  </w:num>
  <w:num w:numId="28">
    <w:abstractNumId w:val="42"/>
  </w:num>
  <w:num w:numId="29">
    <w:abstractNumId w:val="24"/>
  </w:num>
  <w:num w:numId="30">
    <w:abstractNumId w:val="26"/>
  </w:num>
  <w:num w:numId="31">
    <w:abstractNumId w:val="44"/>
  </w:num>
  <w:num w:numId="32">
    <w:abstractNumId w:val="30"/>
  </w:num>
  <w:num w:numId="33">
    <w:abstractNumId w:val="9"/>
  </w:num>
  <w:num w:numId="34">
    <w:abstractNumId w:val="33"/>
  </w:num>
  <w:num w:numId="35">
    <w:abstractNumId w:val="25"/>
  </w:num>
  <w:num w:numId="36">
    <w:abstractNumId w:val="32"/>
  </w:num>
  <w:num w:numId="37">
    <w:abstractNumId w:val="27"/>
  </w:num>
  <w:num w:numId="38">
    <w:abstractNumId w:val="36"/>
  </w:num>
  <w:num w:numId="39">
    <w:abstractNumId w:val="34"/>
  </w:num>
  <w:num w:numId="40">
    <w:abstractNumId w:val="18"/>
  </w:num>
  <w:num w:numId="41">
    <w:abstractNumId w:val="23"/>
  </w:num>
  <w:num w:numId="42">
    <w:abstractNumId w:val="6"/>
  </w:num>
  <w:num w:numId="43">
    <w:abstractNumId w:val="7"/>
  </w:num>
  <w:num w:numId="44">
    <w:abstractNumId w:val="10"/>
  </w:num>
  <w:num w:numId="4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EA"/>
    <w:rsid w:val="00001324"/>
    <w:rsid w:val="00001E3A"/>
    <w:rsid w:val="00002B76"/>
    <w:rsid w:val="00002D9A"/>
    <w:rsid w:val="00006194"/>
    <w:rsid w:val="00006D5F"/>
    <w:rsid w:val="00007F55"/>
    <w:rsid w:val="00012389"/>
    <w:rsid w:val="0001439C"/>
    <w:rsid w:val="00014BE4"/>
    <w:rsid w:val="00014D90"/>
    <w:rsid w:val="000226E8"/>
    <w:rsid w:val="0002276F"/>
    <w:rsid w:val="000268E7"/>
    <w:rsid w:val="00030976"/>
    <w:rsid w:val="00033D49"/>
    <w:rsid w:val="00034448"/>
    <w:rsid w:val="00037A95"/>
    <w:rsid w:val="00047224"/>
    <w:rsid w:val="00047A45"/>
    <w:rsid w:val="00057FE9"/>
    <w:rsid w:val="000613A5"/>
    <w:rsid w:val="000631C4"/>
    <w:rsid w:val="00064EF4"/>
    <w:rsid w:val="00065A54"/>
    <w:rsid w:val="0006712D"/>
    <w:rsid w:val="00067136"/>
    <w:rsid w:val="00072EAF"/>
    <w:rsid w:val="00077AE8"/>
    <w:rsid w:val="00082029"/>
    <w:rsid w:val="00082BC1"/>
    <w:rsid w:val="000833DD"/>
    <w:rsid w:val="0008460B"/>
    <w:rsid w:val="00085276"/>
    <w:rsid w:val="00087484"/>
    <w:rsid w:val="00090619"/>
    <w:rsid w:val="00096EFB"/>
    <w:rsid w:val="000A156C"/>
    <w:rsid w:val="000A23C1"/>
    <w:rsid w:val="000A353D"/>
    <w:rsid w:val="000A6115"/>
    <w:rsid w:val="000A62D9"/>
    <w:rsid w:val="000A6A6D"/>
    <w:rsid w:val="000A7ADF"/>
    <w:rsid w:val="000B3310"/>
    <w:rsid w:val="000B44B8"/>
    <w:rsid w:val="000B716B"/>
    <w:rsid w:val="000B7D89"/>
    <w:rsid w:val="000C2522"/>
    <w:rsid w:val="000C59E0"/>
    <w:rsid w:val="000C718A"/>
    <w:rsid w:val="000D0DE9"/>
    <w:rsid w:val="000D0F55"/>
    <w:rsid w:val="000D21FB"/>
    <w:rsid w:val="000D238D"/>
    <w:rsid w:val="000D7E06"/>
    <w:rsid w:val="000F30D7"/>
    <w:rsid w:val="000F5137"/>
    <w:rsid w:val="0010025D"/>
    <w:rsid w:val="001009C5"/>
    <w:rsid w:val="00104086"/>
    <w:rsid w:val="00104D5D"/>
    <w:rsid w:val="00106824"/>
    <w:rsid w:val="00110D12"/>
    <w:rsid w:val="001149E3"/>
    <w:rsid w:val="001163B5"/>
    <w:rsid w:val="001203D8"/>
    <w:rsid w:val="00133C6D"/>
    <w:rsid w:val="00140C3C"/>
    <w:rsid w:val="00142000"/>
    <w:rsid w:val="00145CBC"/>
    <w:rsid w:val="00153B8D"/>
    <w:rsid w:val="00154AF9"/>
    <w:rsid w:val="00154F72"/>
    <w:rsid w:val="00157780"/>
    <w:rsid w:val="00165326"/>
    <w:rsid w:val="00166DF8"/>
    <w:rsid w:val="00166ECB"/>
    <w:rsid w:val="0017172A"/>
    <w:rsid w:val="001811F1"/>
    <w:rsid w:val="00192B93"/>
    <w:rsid w:val="00193955"/>
    <w:rsid w:val="00193B38"/>
    <w:rsid w:val="00195492"/>
    <w:rsid w:val="0019607E"/>
    <w:rsid w:val="001A1F5C"/>
    <w:rsid w:val="001A3B7C"/>
    <w:rsid w:val="001A58A7"/>
    <w:rsid w:val="001B06AC"/>
    <w:rsid w:val="001B64C8"/>
    <w:rsid w:val="001B73EF"/>
    <w:rsid w:val="001C30D1"/>
    <w:rsid w:val="001C35D3"/>
    <w:rsid w:val="001C6760"/>
    <w:rsid w:val="001D09F7"/>
    <w:rsid w:val="001D144A"/>
    <w:rsid w:val="001E1711"/>
    <w:rsid w:val="001F0957"/>
    <w:rsid w:val="001F4645"/>
    <w:rsid w:val="001F681E"/>
    <w:rsid w:val="001F6FBF"/>
    <w:rsid w:val="00200B38"/>
    <w:rsid w:val="00204B18"/>
    <w:rsid w:val="002126E9"/>
    <w:rsid w:val="00212993"/>
    <w:rsid w:val="00214235"/>
    <w:rsid w:val="00217D9F"/>
    <w:rsid w:val="00221606"/>
    <w:rsid w:val="00226F6F"/>
    <w:rsid w:val="0023288C"/>
    <w:rsid w:val="00247A42"/>
    <w:rsid w:val="00250FB4"/>
    <w:rsid w:val="00251EBD"/>
    <w:rsid w:val="0025260A"/>
    <w:rsid w:val="00254D2C"/>
    <w:rsid w:val="00261812"/>
    <w:rsid w:val="00262A8C"/>
    <w:rsid w:val="00266486"/>
    <w:rsid w:val="00267555"/>
    <w:rsid w:val="00273095"/>
    <w:rsid w:val="0028120B"/>
    <w:rsid w:val="002839DB"/>
    <w:rsid w:val="002949EF"/>
    <w:rsid w:val="00295B4B"/>
    <w:rsid w:val="002B14A3"/>
    <w:rsid w:val="002B1EC2"/>
    <w:rsid w:val="002B3522"/>
    <w:rsid w:val="002B496A"/>
    <w:rsid w:val="002B66E0"/>
    <w:rsid w:val="002C5175"/>
    <w:rsid w:val="002C5EBE"/>
    <w:rsid w:val="002C6B46"/>
    <w:rsid w:val="002D32B5"/>
    <w:rsid w:val="002D389C"/>
    <w:rsid w:val="002D42A5"/>
    <w:rsid w:val="002D5D10"/>
    <w:rsid w:val="002E1E9B"/>
    <w:rsid w:val="002E491B"/>
    <w:rsid w:val="002E5BF4"/>
    <w:rsid w:val="002F11D9"/>
    <w:rsid w:val="002F4DDA"/>
    <w:rsid w:val="002F7933"/>
    <w:rsid w:val="002F7981"/>
    <w:rsid w:val="00300859"/>
    <w:rsid w:val="0030095C"/>
    <w:rsid w:val="0030258A"/>
    <w:rsid w:val="0030284B"/>
    <w:rsid w:val="00310D16"/>
    <w:rsid w:val="0031671C"/>
    <w:rsid w:val="00316FAA"/>
    <w:rsid w:val="003172FB"/>
    <w:rsid w:val="0032582F"/>
    <w:rsid w:val="003269FE"/>
    <w:rsid w:val="00327326"/>
    <w:rsid w:val="00334623"/>
    <w:rsid w:val="003348F7"/>
    <w:rsid w:val="00342A85"/>
    <w:rsid w:val="00343E45"/>
    <w:rsid w:val="003468D7"/>
    <w:rsid w:val="0035047F"/>
    <w:rsid w:val="003505F1"/>
    <w:rsid w:val="00356650"/>
    <w:rsid w:val="00362587"/>
    <w:rsid w:val="003637FF"/>
    <w:rsid w:val="00365BCB"/>
    <w:rsid w:val="00370E45"/>
    <w:rsid w:val="00373829"/>
    <w:rsid w:val="00374230"/>
    <w:rsid w:val="00387014"/>
    <w:rsid w:val="00394D1F"/>
    <w:rsid w:val="003A07A5"/>
    <w:rsid w:val="003A5CFF"/>
    <w:rsid w:val="003A7DF8"/>
    <w:rsid w:val="003A7F73"/>
    <w:rsid w:val="003B212B"/>
    <w:rsid w:val="003B259C"/>
    <w:rsid w:val="003B34E1"/>
    <w:rsid w:val="003B7E26"/>
    <w:rsid w:val="003C0490"/>
    <w:rsid w:val="003C1AD5"/>
    <w:rsid w:val="003C5FD9"/>
    <w:rsid w:val="003C7D41"/>
    <w:rsid w:val="003D5F04"/>
    <w:rsid w:val="003D68A9"/>
    <w:rsid w:val="003E6290"/>
    <w:rsid w:val="003E706D"/>
    <w:rsid w:val="003F15FD"/>
    <w:rsid w:val="003F58F2"/>
    <w:rsid w:val="00402884"/>
    <w:rsid w:val="00402B8F"/>
    <w:rsid w:val="004035AD"/>
    <w:rsid w:val="00405E3F"/>
    <w:rsid w:val="0041005C"/>
    <w:rsid w:val="00411CDC"/>
    <w:rsid w:val="004155AB"/>
    <w:rsid w:val="0041586F"/>
    <w:rsid w:val="00417CC4"/>
    <w:rsid w:val="00430036"/>
    <w:rsid w:val="004309AA"/>
    <w:rsid w:val="00432D8C"/>
    <w:rsid w:val="00433EE5"/>
    <w:rsid w:val="00435780"/>
    <w:rsid w:val="00437A11"/>
    <w:rsid w:val="004406D6"/>
    <w:rsid w:val="00441201"/>
    <w:rsid w:val="0044235C"/>
    <w:rsid w:val="00443ADF"/>
    <w:rsid w:val="00443B6B"/>
    <w:rsid w:val="0044447F"/>
    <w:rsid w:val="0044576C"/>
    <w:rsid w:val="004475AC"/>
    <w:rsid w:val="004516CF"/>
    <w:rsid w:val="0045400D"/>
    <w:rsid w:val="00455A05"/>
    <w:rsid w:val="0045616E"/>
    <w:rsid w:val="00477E51"/>
    <w:rsid w:val="00481279"/>
    <w:rsid w:val="004818EE"/>
    <w:rsid w:val="004928C4"/>
    <w:rsid w:val="00495343"/>
    <w:rsid w:val="00495498"/>
    <w:rsid w:val="004A30FD"/>
    <w:rsid w:val="004A431F"/>
    <w:rsid w:val="004A68C7"/>
    <w:rsid w:val="004A7F28"/>
    <w:rsid w:val="004B330B"/>
    <w:rsid w:val="004B3851"/>
    <w:rsid w:val="004B3DC3"/>
    <w:rsid w:val="004B7176"/>
    <w:rsid w:val="004B77C7"/>
    <w:rsid w:val="004C14A6"/>
    <w:rsid w:val="004C2102"/>
    <w:rsid w:val="004C377A"/>
    <w:rsid w:val="004C3B82"/>
    <w:rsid w:val="004C4C39"/>
    <w:rsid w:val="004C6E51"/>
    <w:rsid w:val="004D6807"/>
    <w:rsid w:val="004E0DB7"/>
    <w:rsid w:val="004E6E5F"/>
    <w:rsid w:val="004F1C00"/>
    <w:rsid w:val="004F27CB"/>
    <w:rsid w:val="004F33CA"/>
    <w:rsid w:val="004F66A7"/>
    <w:rsid w:val="004F7FAA"/>
    <w:rsid w:val="00500000"/>
    <w:rsid w:val="00500F73"/>
    <w:rsid w:val="00502DF6"/>
    <w:rsid w:val="005039DB"/>
    <w:rsid w:val="005043E3"/>
    <w:rsid w:val="005062E0"/>
    <w:rsid w:val="00506C9F"/>
    <w:rsid w:val="00513572"/>
    <w:rsid w:val="005238E3"/>
    <w:rsid w:val="00523CC5"/>
    <w:rsid w:val="005258C3"/>
    <w:rsid w:val="00527D0A"/>
    <w:rsid w:val="00531120"/>
    <w:rsid w:val="00532162"/>
    <w:rsid w:val="00534815"/>
    <w:rsid w:val="005417A1"/>
    <w:rsid w:val="00543410"/>
    <w:rsid w:val="00545906"/>
    <w:rsid w:val="0054655C"/>
    <w:rsid w:val="00547F7B"/>
    <w:rsid w:val="00555CFE"/>
    <w:rsid w:val="005577EF"/>
    <w:rsid w:val="00557FA5"/>
    <w:rsid w:val="0056063C"/>
    <w:rsid w:val="00564B9E"/>
    <w:rsid w:val="00572736"/>
    <w:rsid w:val="00572AB8"/>
    <w:rsid w:val="0057443B"/>
    <w:rsid w:val="00580FD7"/>
    <w:rsid w:val="00585D11"/>
    <w:rsid w:val="005866EB"/>
    <w:rsid w:val="0059011F"/>
    <w:rsid w:val="005A2F8E"/>
    <w:rsid w:val="005A36AA"/>
    <w:rsid w:val="005A5CEA"/>
    <w:rsid w:val="005B1983"/>
    <w:rsid w:val="005B23AD"/>
    <w:rsid w:val="005B63B9"/>
    <w:rsid w:val="005C01E7"/>
    <w:rsid w:val="005C3258"/>
    <w:rsid w:val="005C71D5"/>
    <w:rsid w:val="005D08B6"/>
    <w:rsid w:val="005D2DFA"/>
    <w:rsid w:val="005E3B39"/>
    <w:rsid w:val="005E4089"/>
    <w:rsid w:val="005E45BB"/>
    <w:rsid w:val="005F342B"/>
    <w:rsid w:val="005F4913"/>
    <w:rsid w:val="005F563B"/>
    <w:rsid w:val="00600978"/>
    <w:rsid w:val="006051FD"/>
    <w:rsid w:val="00613030"/>
    <w:rsid w:val="006173E1"/>
    <w:rsid w:val="00620CDD"/>
    <w:rsid w:val="006212C9"/>
    <w:rsid w:val="006225D0"/>
    <w:rsid w:val="00623481"/>
    <w:rsid w:val="00624111"/>
    <w:rsid w:val="00627A91"/>
    <w:rsid w:val="00627B73"/>
    <w:rsid w:val="0063002F"/>
    <w:rsid w:val="006362E9"/>
    <w:rsid w:val="00641D23"/>
    <w:rsid w:val="00642A1F"/>
    <w:rsid w:val="00643496"/>
    <w:rsid w:val="0065341C"/>
    <w:rsid w:val="0065402A"/>
    <w:rsid w:val="006555DF"/>
    <w:rsid w:val="00660E02"/>
    <w:rsid w:val="00665643"/>
    <w:rsid w:val="006750C3"/>
    <w:rsid w:val="00675D3E"/>
    <w:rsid w:val="00676028"/>
    <w:rsid w:val="00680001"/>
    <w:rsid w:val="00680CC0"/>
    <w:rsid w:val="00681220"/>
    <w:rsid w:val="006816B7"/>
    <w:rsid w:val="006845BA"/>
    <w:rsid w:val="00684F94"/>
    <w:rsid w:val="006864EA"/>
    <w:rsid w:val="00687047"/>
    <w:rsid w:val="0068774F"/>
    <w:rsid w:val="00693338"/>
    <w:rsid w:val="006B0410"/>
    <w:rsid w:val="006B39D8"/>
    <w:rsid w:val="006B5035"/>
    <w:rsid w:val="006B670C"/>
    <w:rsid w:val="006B6973"/>
    <w:rsid w:val="006C0F52"/>
    <w:rsid w:val="006C1EDD"/>
    <w:rsid w:val="006C788F"/>
    <w:rsid w:val="006C7A3F"/>
    <w:rsid w:val="006D0AE9"/>
    <w:rsid w:val="006D0C16"/>
    <w:rsid w:val="006D45DF"/>
    <w:rsid w:val="006E2AEA"/>
    <w:rsid w:val="006F1288"/>
    <w:rsid w:val="006F7852"/>
    <w:rsid w:val="0070214A"/>
    <w:rsid w:val="0070461F"/>
    <w:rsid w:val="00705D15"/>
    <w:rsid w:val="00705F1A"/>
    <w:rsid w:val="00712EB1"/>
    <w:rsid w:val="00714F16"/>
    <w:rsid w:val="0071635A"/>
    <w:rsid w:val="00720553"/>
    <w:rsid w:val="00723812"/>
    <w:rsid w:val="00733074"/>
    <w:rsid w:val="007346DA"/>
    <w:rsid w:val="0073799C"/>
    <w:rsid w:val="007404D8"/>
    <w:rsid w:val="00740BEE"/>
    <w:rsid w:val="007427EE"/>
    <w:rsid w:val="00742CFD"/>
    <w:rsid w:val="00745F3C"/>
    <w:rsid w:val="007479C9"/>
    <w:rsid w:val="00751E72"/>
    <w:rsid w:val="00752722"/>
    <w:rsid w:val="00762E8D"/>
    <w:rsid w:val="007642D6"/>
    <w:rsid w:val="007651F9"/>
    <w:rsid w:val="00766A83"/>
    <w:rsid w:val="007735B9"/>
    <w:rsid w:val="00776BF6"/>
    <w:rsid w:val="00777F9B"/>
    <w:rsid w:val="0079027A"/>
    <w:rsid w:val="00791619"/>
    <w:rsid w:val="00791F30"/>
    <w:rsid w:val="00795519"/>
    <w:rsid w:val="0079581D"/>
    <w:rsid w:val="007A18BD"/>
    <w:rsid w:val="007A3151"/>
    <w:rsid w:val="007A68CE"/>
    <w:rsid w:val="007A6A1B"/>
    <w:rsid w:val="007B5768"/>
    <w:rsid w:val="007B7E1C"/>
    <w:rsid w:val="007C028E"/>
    <w:rsid w:val="007D55A1"/>
    <w:rsid w:val="007D5F6C"/>
    <w:rsid w:val="007D7E52"/>
    <w:rsid w:val="007E1991"/>
    <w:rsid w:val="007E3D17"/>
    <w:rsid w:val="007E780D"/>
    <w:rsid w:val="007E7CBC"/>
    <w:rsid w:val="007F126E"/>
    <w:rsid w:val="007F1DA8"/>
    <w:rsid w:val="00801953"/>
    <w:rsid w:val="008024E8"/>
    <w:rsid w:val="0080438E"/>
    <w:rsid w:val="00804720"/>
    <w:rsid w:val="008058FC"/>
    <w:rsid w:val="00805DBB"/>
    <w:rsid w:val="00806F90"/>
    <w:rsid w:val="00811088"/>
    <w:rsid w:val="0082314B"/>
    <w:rsid w:val="0083389A"/>
    <w:rsid w:val="00833BB4"/>
    <w:rsid w:val="00833F67"/>
    <w:rsid w:val="00834DC0"/>
    <w:rsid w:val="00840AA3"/>
    <w:rsid w:val="008447A8"/>
    <w:rsid w:val="00844840"/>
    <w:rsid w:val="0085252B"/>
    <w:rsid w:val="00854FC6"/>
    <w:rsid w:val="00855041"/>
    <w:rsid w:val="00857E07"/>
    <w:rsid w:val="00860677"/>
    <w:rsid w:val="00861CC2"/>
    <w:rsid w:val="00864A96"/>
    <w:rsid w:val="008657F7"/>
    <w:rsid w:val="00873FCF"/>
    <w:rsid w:val="0087611F"/>
    <w:rsid w:val="00894A8C"/>
    <w:rsid w:val="008A038E"/>
    <w:rsid w:val="008A773F"/>
    <w:rsid w:val="008B19CA"/>
    <w:rsid w:val="008B3F5D"/>
    <w:rsid w:val="008B60EC"/>
    <w:rsid w:val="008B6E51"/>
    <w:rsid w:val="008C142C"/>
    <w:rsid w:val="008C2100"/>
    <w:rsid w:val="008C3CB7"/>
    <w:rsid w:val="008C41C2"/>
    <w:rsid w:val="008C666C"/>
    <w:rsid w:val="008D0834"/>
    <w:rsid w:val="008E7780"/>
    <w:rsid w:val="008F0E54"/>
    <w:rsid w:val="008F0F56"/>
    <w:rsid w:val="008F3831"/>
    <w:rsid w:val="008F4993"/>
    <w:rsid w:val="008F629A"/>
    <w:rsid w:val="00902430"/>
    <w:rsid w:val="009024F5"/>
    <w:rsid w:val="0090251B"/>
    <w:rsid w:val="009040C9"/>
    <w:rsid w:val="0090564F"/>
    <w:rsid w:val="009226A2"/>
    <w:rsid w:val="009241D6"/>
    <w:rsid w:val="00924D77"/>
    <w:rsid w:val="00927F42"/>
    <w:rsid w:val="009310E6"/>
    <w:rsid w:val="0093278C"/>
    <w:rsid w:val="0093456A"/>
    <w:rsid w:val="00940B39"/>
    <w:rsid w:val="00942857"/>
    <w:rsid w:val="00942CB4"/>
    <w:rsid w:val="00943508"/>
    <w:rsid w:val="00953312"/>
    <w:rsid w:val="009538A6"/>
    <w:rsid w:val="00953DD6"/>
    <w:rsid w:val="009553B4"/>
    <w:rsid w:val="009641A6"/>
    <w:rsid w:val="00971413"/>
    <w:rsid w:val="00971949"/>
    <w:rsid w:val="00972014"/>
    <w:rsid w:val="00973309"/>
    <w:rsid w:val="0097590A"/>
    <w:rsid w:val="00975984"/>
    <w:rsid w:val="0097610A"/>
    <w:rsid w:val="0098372D"/>
    <w:rsid w:val="0098752A"/>
    <w:rsid w:val="00996362"/>
    <w:rsid w:val="00997BEB"/>
    <w:rsid w:val="009A0E51"/>
    <w:rsid w:val="009A11B6"/>
    <w:rsid w:val="009A2A2B"/>
    <w:rsid w:val="009A35D1"/>
    <w:rsid w:val="009A4B6F"/>
    <w:rsid w:val="009A74E6"/>
    <w:rsid w:val="009B446D"/>
    <w:rsid w:val="009B4DD7"/>
    <w:rsid w:val="009B7FC8"/>
    <w:rsid w:val="009C07A7"/>
    <w:rsid w:val="009C2E25"/>
    <w:rsid w:val="009C358B"/>
    <w:rsid w:val="009C37A8"/>
    <w:rsid w:val="009D0E79"/>
    <w:rsid w:val="009D284C"/>
    <w:rsid w:val="009D4B76"/>
    <w:rsid w:val="009D5AFB"/>
    <w:rsid w:val="009D5BD1"/>
    <w:rsid w:val="009E23AF"/>
    <w:rsid w:val="009E35C3"/>
    <w:rsid w:val="009F1C13"/>
    <w:rsid w:val="009F4323"/>
    <w:rsid w:val="009F4579"/>
    <w:rsid w:val="009F5DC0"/>
    <w:rsid w:val="009F6A25"/>
    <w:rsid w:val="009F74CD"/>
    <w:rsid w:val="009F7AFD"/>
    <w:rsid w:val="00A02223"/>
    <w:rsid w:val="00A02989"/>
    <w:rsid w:val="00A02F68"/>
    <w:rsid w:val="00A10EFD"/>
    <w:rsid w:val="00A12B73"/>
    <w:rsid w:val="00A13275"/>
    <w:rsid w:val="00A14109"/>
    <w:rsid w:val="00A14342"/>
    <w:rsid w:val="00A224D3"/>
    <w:rsid w:val="00A24DBD"/>
    <w:rsid w:val="00A261FF"/>
    <w:rsid w:val="00A26B98"/>
    <w:rsid w:val="00A31F3A"/>
    <w:rsid w:val="00A31F8A"/>
    <w:rsid w:val="00A3285A"/>
    <w:rsid w:val="00A422A0"/>
    <w:rsid w:val="00A436C9"/>
    <w:rsid w:val="00A46F21"/>
    <w:rsid w:val="00A470C0"/>
    <w:rsid w:val="00A47521"/>
    <w:rsid w:val="00A476E7"/>
    <w:rsid w:val="00A57D39"/>
    <w:rsid w:val="00A607B4"/>
    <w:rsid w:val="00A6096F"/>
    <w:rsid w:val="00A60D49"/>
    <w:rsid w:val="00A63FE2"/>
    <w:rsid w:val="00A656C4"/>
    <w:rsid w:val="00A66F11"/>
    <w:rsid w:val="00A70C31"/>
    <w:rsid w:val="00A711D8"/>
    <w:rsid w:val="00A722B2"/>
    <w:rsid w:val="00A8211A"/>
    <w:rsid w:val="00A84FD1"/>
    <w:rsid w:val="00A8642A"/>
    <w:rsid w:val="00A90301"/>
    <w:rsid w:val="00A91781"/>
    <w:rsid w:val="00A93620"/>
    <w:rsid w:val="00AA1E33"/>
    <w:rsid w:val="00AA41D2"/>
    <w:rsid w:val="00AA4795"/>
    <w:rsid w:val="00AB6988"/>
    <w:rsid w:val="00AD1241"/>
    <w:rsid w:val="00AD608C"/>
    <w:rsid w:val="00AE12D2"/>
    <w:rsid w:val="00AE1846"/>
    <w:rsid w:val="00AE3913"/>
    <w:rsid w:val="00AF1D49"/>
    <w:rsid w:val="00AF28F4"/>
    <w:rsid w:val="00AF47D6"/>
    <w:rsid w:val="00AF4831"/>
    <w:rsid w:val="00AF498C"/>
    <w:rsid w:val="00AF530B"/>
    <w:rsid w:val="00AF5432"/>
    <w:rsid w:val="00AF64ED"/>
    <w:rsid w:val="00AF6B32"/>
    <w:rsid w:val="00AF7188"/>
    <w:rsid w:val="00B04D5B"/>
    <w:rsid w:val="00B062C6"/>
    <w:rsid w:val="00B13C6B"/>
    <w:rsid w:val="00B14271"/>
    <w:rsid w:val="00B152C4"/>
    <w:rsid w:val="00B23067"/>
    <w:rsid w:val="00B234A2"/>
    <w:rsid w:val="00B24D6A"/>
    <w:rsid w:val="00B33196"/>
    <w:rsid w:val="00B3320F"/>
    <w:rsid w:val="00B37402"/>
    <w:rsid w:val="00B40BB8"/>
    <w:rsid w:val="00B432E3"/>
    <w:rsid w:val="00B5065A"/>
    <w:rsid w:val="00B52923"/>
    <w:rsid w:val="00B5468C"/>
    <w:rsid w:val="00B5784F"/>
    <w:rsid w:val="00B60D3C"/>
    <w:rsid w:val="00B62563"/>
    <w:rsid w:val="00B638CF"/>
    <w:rsid w:val="00B63F3E"/>
    <w:rsid w:val="00B64F9E"/>
    <w:rsid w:val="00B7096E"/>
    <w:rsid w:val="00B71FDC"/>
    <w:rsid w:val="00B72705"/>
    <w:rsid w:val="00B73078"/>
    <w:rsid w:val="00B77FB4"/>
    <w:rsid w:val="00B80349"/>
    <w:rsid w:val="00B9074A"/>
    <w:rsid w:val="00B950DD"/>
    <w:rsid w:val="00B97E2C"/>
    <w:rsid w:val="00B97EB4"/>
    <w:rsid w:val="00BA116A"/>
    <w:rsid w:val="00BB05D6"/>
    <w:rsid w:val="00BB0946"/>
    <w:rsid w:val="00BB4997"/>
    <w:rsid w:val="00BB4A63"/>
    <w:rsid w:val="00BC09CD"/>
    <w:rsid w:val="00BC1E26"/>
    <w:rsid w:val="00BD11CD"/>
    <w:rsid w:val="00BD13A4"/>
    <w:rsid w:val="00BD2328"/>
    <w:rsid w:val="00BD452F"/>
    <w:rsid w:val="00BD56B4"/>
    <w:rsid w:val="00BE2EB0"/>
    <w:rsid w:val="00BE5439"/>
    <w:rsid w:val="00BE55D2"/>
    <w:rsid w:val="00BF4FDC"/>
    <w:rsid w:val="00BF574F"/>
    <w:rsid w:val="00BF60EA"/>
    <w:rsid w:val="00C02E97"/>
    <w:rsid w:val="00C0420F"/>
    <w:rsid w:val="00C04269"/>
    <w:rsid w:val="00C04CC0"/>
    <w:rsid w:val="00C0519D"/>
    <w:rsid w:val="00C1010C"/>
    <w:rsid w:val="00C12FA8"/>
    <w:rsid w:val="00C1683F"/>
    <w:rsid w:val="00C174D2"/>
    <w:rsid w:val="00C30B82"/>
    <w:rsid w:val="00C3432D"/>
    <w:rsid w:val="00C37EF4"/>
    <w:rsid w:val="00C40880"/>
    <w:rsid w:val="00C44695"/>
    <w:rsid w:val="00C464BC"/>
    <w:rsid w:val="00C4775F"/>
    <w:rsid w:val="00C50B9F"/>
    <w:rsid w:val="00C62565"/>
    <w:rsid w:val="00C63A6A"/>
    <w:rsid w:val="00C6445E"/>
    <w:rsid w:val="00C674BF"/>
    <w:rsid w:val="00C743C5"/>
    <w:rsid w:val="00C745F6"/>
    <w:rsid w:val="00C77EBD"/>
    <w:rsid w:val="00C80A9E"/>
    <w:rsid w:val="00C82242"/>
    <w:rsid w:val="00C82654"/>
    <w:rsid w:val="00C87361"/>
    <w:rsid w:val="00C97154"/>
    <w:rsid w:val="00CA04FA"/>
    <w:rsid w:val="00CA150A"/>
    <w:rsid w:val="00CA2BF2"/>
    <w:rsid w:val="00CB291B"/>
    <w:rsid w:val="00CB32C8"/>
    <w:rsid w:val="00CC77BE"/>
    <w:rsid w:val="00CD156A"/>
    <w:rsid w:val="00CD2AED"/>
    <w:rsid w:val="00CD3828"/>
    <w:rsid w:val="00CD5003"/>
    <w:rsid w:val="00CE0033"/>
    <w:rsid w:val="00CE6EB0"/>
    <w:rsid w:val="00CF0B15"/>
    <w:rsid w:val="00CF65BD"/>
    <w:rsid w:val="00D02A39"/>
    <w:rsid w:val="00D07AFC"/>
    <w:rsid w:val="00D1086E"/>
    <w:rsid w:val="00D133F2"/>
    <w:rsid w:val="00D17CDE"/>
    <w:rsid w:val="00D226F0"/>
    <w:rsid w:val="00D24CBA"/>
    <w:rsid w:val="00D26DB7"/>
    <w:rsid w:val="00D34255"/>
    <w:rsid w:val="00D37746"/>
    <w:rsid w:val="00D45207"/>
    <w:rsid w:val="00D469BD"/>
    <w:rsid w:val="00D5177E"/>
    <w:rsid w:val="00D51971"/>
    <w:rsid w:val="00D543DD"/>
    <w:rsid w:val="00D56F60"/>
    <w:rsid w:val="00D633BD"/>
    <w:rsid w:val="00D73C40"/>
    <w:rsid w:val="00D8200A"/>
    <w:rsid w:val="00D829F6"/>
    <w:rsid w:val="00D86732"/>
    <w:rsid w:val="00D9027A"/>
    <w:rsid w:val="00D921B2"/>
    <w:rsid w:val="00D9370A"/>
    <w:rsid w:val="00DA09BE"/>
    <w:rsid w:val="00DA4B81"/>
    <w:rsid w:val="00DA575C"/>
    <w:rsid w:val="00DA6BD5"/>
    <w:rsid w:val="00DB7D91"/>
    <w:rsid w:val="00DD4B4F"/>
    <w:rsid w:val="00DD5909"/>
    <w:rsid w:val="00DE0CB4"/>
    <w:rsid w:val="00DE2D7D"/>
    <w:rsid w:val="00DE34B8"/>
    <w:rsid w:val="00DE68A5"/>
    <w:rsid w:val="00DF2E2A"/>
    <w:rsid w:val="00DF3FB3"/>
    <w:rsid w:val="00DF4CC1"/>
    <w:rsid w:val="00DF71C3"/>
    <w:rsid w:val="00DF7521"/>
    <w:rsid w:val="00E01AF1"/>
    <w:rsid w:val="00E03ED1"/>
    <w:rsid w:val="00E050E0"/>
    <w:rsid w:val="00E061E9"/>
    <w:rsid w:val="00E06A52"/>
    <w:rsid w:val="00E121FB"/>
    <w:rsid w:val="00E15643"/>
    <w:rsid w:val="00E20C48"/>
    <w:rsid w:val="00E211DA"/>
    <w:rsid w:val="00E2171F"/>
    <w:rsid w:val="00E23795"/>
    <w:rsid w:val="00E23A21"/>
    <w:rsid w:val="00E24129"/>
    <w:rsid w:val="00E24BD6"/>
    <w:rsid w:val="00E302F5"/>
    <w:rsid w:val="00E329E6"/>
    <w:rsid w:val="00E34FA0"/>
    <w:rsid w:val="00E37D90"/>
    <w:rsid w:val="00E401E2"/>
    <w:rsid w:val="00E45151"/>
    <w:rsid w:val="00E451B4"/>
    <w:rsid w:val="00E47A75"/>
    <w:rsid w:val="00E51C5F"/>
    <w:rsid w:val="00E51F53"/>
    <w:rsid w:val="00E521FD"/>
    <w:rsid w:val="00E52AF5"/>
    <w:rsid w:val="00E53C09"/>
    <w:rsid w:val="00E55170"/>
    <w:rsid w:val="00E55298"/>
    <w:rsid w:val="00E5555B"/>
    <w:rsid w:val="00E622A5"/>
    <w:rsid w:val="00E67A42"/>
    <w:rsid w:val="00E7103D"/>
    <w:rsid w:val="00E7186B"/>
    <w:rsid w:val="00E733B3"/>
    <w:rsid w:val="00E768F3"/>
    <w:rsid w:val="00E771DE"/>
    <w:rsid w:val="00E80D39"/>
    <w:rsid w:val="00E84FDE"/>
    <w:rsid w:val="00E86F28"/>
    <w:rsid w:val="00E917CF"/>
    <w:rsid w:val="00E920AE"/>
    <w:rsid w:val="00E92618"/>
    <w:rsid w:val="00E93768"/>
    <w:rsid w:val="00E95AEC"/>
    <w:rsid w:val="00EB1466"/>
    <w:rsid w:val="00EB2100"/>
    <w:rsid w:val="00EB2428"/>
    <w:rsid w:val="00EB3A7E"/>
    <w:rsid w:val="00EB4F0C"/>
    <w:rsid w:val="00EC0A2A"/>
    <w:rsid w:val="00EC0B0D"/>
    <w:rsid w:val="00EC6BFD"/>
    <w:rsid w:val="00EC7D9C"/>
    <w:rsid w:val="00ED478E"/>
    <w:rsid w:val="00ED66AE"/>
    <w:rsid w:val="00EE0202"/>
    <w:rsid w:val="00EE040C"/>
    <w:rsid w:val="00EE0943"/>
    <w:rsid w:val="00EE0A08"/>
    <w:rsid w:val="00EE1785"/>
    <w:rsid w:val="00EE1F9F"/>
    <w:rsid w:val="00EE2E39"/>
    <w:rsid w:val="00EE3419"/>
    <w:rsid w:val="00EE5C83"/>
    <w:rsid w:val="00EF1A68"/>
    <w:rsid w:val="00EF2581"/>
    <w:rsid w:val="00EF2A75"/>
    <w:rsid w:val="00EF50AD"/>
    <w:rsid w:val="00EF5E28"/>
    <w:rsid w:val="00EF6324"/>
    <w:rsid w:val="00F017F1"/>
    <w:rsid w:val="00F02C75"/>
    <w:rsid w:val="00F10E2D"/>
    <w:rsid w:val="00F12B27"/>
    <w:rsid w:val="00F1469B"/>
    <w:rsid w:val="00F155FD"/>
    <w:rsid w:val="00F16965"/>
    <w:rsid w:val="00F17970"/>
    <w:rsid w:val="00F279DE"/>
    <w:rsid w:val="00F34064"/>
    <w:rsid w:val="00F34E09"/>
    <w:rsid w:val="00F36948"/>
    <w:rsid w:val="00F41E1C"/>
    <w:rsid w:val="00F42F88"/>
    <w:rsid w:val="00F4591B"/>
    <w:rsid w:val="00F4687F"/>
    <w:rsid w:val="00F53887"/>
    <w:rsid w:val="00F55187"/>
    <w:rsid w:val="00F56E3F"/>
    <w:rsid w:val="00F62F70"/>
    <w:rsid w:val="00F636F6"/>
    <w:rsid w:val="00F65A96"/>
    <w:rsid w:val="00F72D82"/>
    <w:rsid w:val="00F76C63"/>
    <w:rsid w:val="00F774BB"/>
    <w:rsid w:val="00F82EA9"/>
    <w:rsid w:val="00F85C16"/>
    <w:rsid w:val="00F8650B"/>
    <w:rsid w:val="00F86FD3"/>
    <w:rsid w:val="00F87D51"/>
    <w:rsid w:val="00F916EB"/>
    <w:rsid w:val="00F91B23"/>
    <w:rsid w:val="00F927D4"/>
    <w:rsid w:val="00F94F6B"/>
    <w:rsid w:val="00FA084C"/>
    <w:rsid w:val="00FA4604"/>
    <w:rsid w:val="00FA65D7"/>
    <w:rsid w:val="00FA7ECF"/>
    <w:rsid w:val="00FB59A4"/>
    <w:rsid w:val="00FB73EC"/>
    <w:rsid w:val="00FB7C5D"/>
    <w:rsid w:val="00FC3A9B"/>
    <w:rsid w:val="00FD2F9B"/>
    <w:rsid w:val="00FD569D"/>
    <w:rsid w:val="00FD6202"/>
    <w:rsid w:val="00FD7CBD"/>
    <w:rsid w:val="00FE74D9"/>
    <w:rsid w:val="00FF1831"/>
    <w:rsid w:val="00FF33C1"/>
    <w:rsid w:val="00FF3B4E"/>
    <w:rsid w:val="00FF5D0F"/>
    <w:rsid w:val="00FF6275"/>
    <w:rsid w:val="00FF7D3D"/>
    <w:rsid w:val="021AE94D"/>
    <w:rsid w:val="5504CB6D"/>
    <w:rsid w:val="6D7F9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51EFF"/>
  <w15:chartTrackingRefBased/>
  <w15:docId w15:val="{7E34DBA7-866B-41D9-969E-9A5A0289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Bookman Old Style" w:hAnsi="Bookman Old Style"/>
      <w:szCs w:val="24"/>
      <w:lang w:eastAsia="en-US"/>
    </w:rPr>
  </w:style>
  <w:style w:type="paragraph" w:styleId="Heading1">
    <w:name w:val="heading 1"/>
    <w:basedOn w:val="Normal"/>
    <w:next w:val="Normal"/>
    <w:qFormat/>
    <w:pPr>
      <w:widowControl w:val="0"/>
      <w:tabs>
        <w:tab w:val="center" w:pos="4320"/>
        <w:tab w:val="right" w:pos="8640"/>
      </w:tabs>
      <w:spacing w:before="120" w:line="320" w:lineRule="exact"/>
      <w:outlineLvl w:val="0"/>
    </w:pPr>
    <w:rPr>
      <w:rFonts w:ascii="Verdana" w:hAnsi="Verdana" w:cs="Arial"/>
      <w:bCs/>
      <w:kern w:val="32"/>
      <w:sz w:val="32"/>
      <w:szCs w:val="32"/>
    </w:rPr>
  </w:style>
  <w:style w:type="paragraph" w:styleId="Heading2">
    <w:name w:val="heading 2"/>
    <w:basedOn w:val="Normal"/>
    <w:next w:val="Normal"/>
    <w:qFormat/>
    <w:pPr>
      <w:keepNext/>
      <w:tabs>
        <w:tab w:val="center" w:pos="4320"/>
        <w:tab w:val="right" w:pos="8640"/>
      </w:tabs>
      <w:spacing w:before="240" w:after="60" w:line="288" w:lineRule="exact"/>
      <w:outlineLvl w:val="1"/>
    </w:pPr>
    <w:rPr>
      <w:rFonts w:ascii="Verdana" w:hAnsi="Verdana" w:cs="Arial"/>
      <w:bCs/>
      <w:iCs/>
      <w:sz w:val="24"/>
      <w:szCs w:val="28"/>
    </w:rPr>
  </w:style>
  <w:style w:type="paragraph" w:styleId="Heading3">
    <w:name w:val="heading 3"/>
    <w:basedOn w:val="Heading2"/>
    <w:next w:val="Normal"/>
    <w:qFormat/>
    <w:pPr>
      <w:outlineLvl w:val="2"/>
    </w:pPr>
    <w:rPr>
      <w:b/>
      <w:bCs w:val="0"/>
      <w:sz w:val="20"/>
      <w:szCs w:val="26"/>
    </w:rPr>
  </w:style>
  <w:style w:type="paragraph" w:styleId="Heading4">
    <w:name w:val="heading 4"/>
    <w:basedOn w:val="Normal"/>
    <w:next w:val="Normal"/>
    <w:qFormat/>
    <w:pPr>
      <w:keepNext/>
      <w:spacing w:before="60"/>
      <w:jc w:val="center"/>
      <w:outlineLvl w:val="3"/>
    </w:pPr>
    <w:rPr>
      <w:b/>
      <w:bCs/>
      <w:sz w:val="24"/>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spacing w:before="60"/>
      <w:jc w:val="center"/>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spacing w:after="0"/>
    </w:pPr>
    <w:rPr>
      <w:rFonts w:ascii="Courier New" w:hAnsi="Courier New" w:cs="Courier New"/>
      <w:szCs w:val="20"/>
    </w:rPr>
  </w:style>
  <w:style w:type="paragraph" w:styleId="Header">
    <w:name w:val="header"/>
    <w:basedOn w:val="Heading1"/>
    <w:link w:val="HeaderChar"/>
  </w:style>
  <w:style w:type="character" w:styleId="Hyperlink">
    <w:name w:val="Hyperlink"/>
    <w:semiHidden/>
    <w:rPr>
      <w:rFonts w:ascii="Bookman Old Style" w:hAnsi="Bookman Old Style"/>
      <w:dstrike w:val="0"/>
      <w:color w:val="000080"/>
      <w:sz w:val="20"/>
      <w:u w:val="single"/>
      <w:vertAlign w:val="baseline"/>
    </w:rPr>
  </w:style>
  <w:style w:type="paragraph" w:styleId="Subtitle">
    <w:name w:val="Subtitle"/>
    <w:basedOn w:val="Normal"/>
    <w:qFormat/>
    <w:pPr>
      <w:tabs>
        <w:tab w:val="center" w:pos="4320"/>
        <w:tab w:val="right" w:pos="8640"/>
      </w:tabs>
      <w:spacing w:line="288" w:lineRule="exact"/>
    </w:pPr>
    <w:rPr>
      <w:rFonts w:ascii="Verdana" w:hAnsi="Verdana" w:cs="Arial"/>
      <w:sz w:val="24"/>
    </w:rPr>
  </w:style>
  <w:style w:type="paragraph" w:styleId="ListNumber3">
    <w:name w:val="List Number 3"/>
    <w:basedOn w:val="Normal"/>
    <w:semiHidden/>
    <w:pPr>
      <w:numPr>
        <w:numId w:val="6"/>
      </w:numPr>
    </w:pPr>
  </w:style>
  <w:style w:type="paragraph" w:styleId="BodyText">
    <w:name w:val="Body Text"/>
    <w:basedOn w:val="Normal"/>
    <w:semiHidden/>
  </w:style>
  <w:style w:type="paragraph" w:styleId="ListBullet">
    <w:name w:val="List Bullet"/>
    <w:basedOn w:val="Normal"/>
    <w:autoRedefine/>
    <w:semiHidden/>
    <w:pPr>
      <w:numPr>
        <w:numId w:val="1"/>
      </w:numPr>
    </w:pPr>
  </w:style>
  <w:style w:type="paragraph" w:styleId="ListBullet2">
    <w:name w:val="List Bullet 2"/>
    <w:basedOn w:val="ListBullet"/>
    <w:autoRedefine/>
    <w:semiHidden/>
    <w:pPr>
      <w:numPr>
        <w:numId w:val="2"/>
      </w:numPr>
    </w:pPr>
  </w:style>
  <w:style w:type="paragraph" w:styleId="ListBullet3">
    <w:name w:val="List Bullet 3"/>
    <w:basedOn w:val="ListBullet2"/>
    <w:autoRedefine/>
    <w:semiHidden/>
    <w:pPr>
      <w:numPr>
        <w:numId w:val="3"/>
      </w:numPr>
    </w:pPr>
  </w:style>
  <w:style w:type="paragraph" w:styleId="ListNumber">
    <w:name w:val="List Number"/>
    <w:basedOn w:val="Normal"/>
    <w:semiHidden/>
    <w:pPr>
      <w:numPr>
        <w:numId w:val="5"/>
      </w:numPr>
      <w:ind w:left="648"/>
    </w:pPr>
  </w:style>
  <w:style w:type="paragraph" w:styleId="ListNumber2">
    <w:name w:val="List Number 2"/>
    <w:basedOn w:val="ListBullet2"/>
    <w:semiHidden/>
    <w:pPr>
      <w:numPr>
        <w:numId w:val="4"/>
      </w:numPr>
      <w:tabs>
        <w:tab w:val="left" w:pos="1080"/>
      </w:tabs>
      <w:ind w:left="1080"/>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Bookman Old Style" w:hAnsi="Bookman Old Style"/>
      <w:sz w:val="24"/>
    </w:rPr>
  </w:style>
  <w:style w:type="character" w:styleId="HTMLAcronym">
    <w:name w:val="HTML Acronym"/>
    <w:basedOn w:val="Hyperlink"/>
    <w:semiHidden/>
    <w:rPr>
      <w:rFonts w:ascii="Bookman Old Style" w:hAnsi="Bookman Old Style"/>
      <w:dstrike w:val="0"/>
      <w:color w:val="000080"/>
      <w:sz w:val="20"/>
      <w:u w:val="single"/>
      <w:vertAlign w:val="baseline"/>
    </w:rPr>
  </w:style>
  <w:style w:type="character" w:styleId="FollowedHyperlink">
    <w:name w:val="FollowedHyperlink"/>
    <w:semiHidden/>
    <w:rPr>
      <w:rFonts w:ascii="Bookman Old Style" w:hAnsi="Bookman Old Style"/>
      <w:dstrike w:val="0"/>
      <w:color w:val="000080"/>
      <w:sz w:val="20"/>
      <w:u w:val="single"/>
      <w:vertAlign w:val="baseline"/>
    </w:rPr>
  </w:style>
  <w:style w:type="paragraph" w:customStyle="1" w:styleId="PowerPointLarge">
    <w:name w:val="PowerPoint Large"/>
    <w:basedOn w:val="Normal"/>
    <w:pPr>
      <w:autoSpaceDE w:val="0"/>
      <w:autoSpaceDN w:val="0"/>
      <w:adjustRightInd w:val="0"/>
    </w:pPr>
    <w:rPr>
      <w:rFonts w:ascii="Verdana" w:hAnsi="Verdana"/>
      <w:b/>
      <w:bCs/>
      <w:color w:val="000066"/>
      <w:sz w:val="36"/>
      <w:szCs w:val="40"/>
    </w:rPr>
  </w:style>
  <w:style w:type="paragraph" w:customStyle="1" w:styleId="PowerPointSmall">
    <w:name w:val="PowerPoint Small"/>
    <w:basedOn w:val="Normal"/>
    <w:pPr>
      <w:autoSpaceDE w:val="0"/>
      <w:autoSpaceDN w:val="0"/>
      <w:adjustRightInd w:val="0"/>
    </w:pPr>
    <w:rPr>
      <w:rFonts w:ascii="Verdana" w:hAnsi="Verdana"/>
      <w:color w:val="000000"/>
    </w:rPr>
  </w:style>
  <w:style w:type="paragraph" w:customStyle="1" w:styleId="LargeHeading">
    <w:name w:val="Large Heading"/>
    <w:basedOn w:val="Heading1"/>
    <w:pPr>
      <w:spacing w:before="0" w:line="240" w:lineRule="auto"/>
    </w:pPr>
    <w:rPr>
      <w:b/>
      <w:bCs w:val="0"/>
      <w:sz w:val="48"/>
    </w:rPr>
  </w:style>
  <w:style w:type="paragraph" w:styleId="NormalWeb">
    <w:name w:val="Normal (Web)"/>
    <w:basedOn w:val="Normal"/>
    <w:semiHidden/>
  </w:style>
  <w:style w:type="paragraph" w:styleId="BalloonText">
    <w:name w:val="Balloon Text"/>
    <w:basedOn w:val="Normal"/>
    <w:link w:val="BalloonTextChar"/>
    <w:uiPriority w:val="99"/>
    <w:semiHidden/>
    <w:unhideWhenUsed/>
    <w:rsid w:val="006173E1"/>
    <w:pPr>
      <w:spacing w:after="0"/>
    </w:pPr>
    <w:rPr>
      <w:rFonts w:ascii="Tahoma" w:hAnsi="Tahoma" w:cs="Tahoma"/>
      <w:sz w:val="16"/>
      <w:szCs w:val="16"/>
    </w:rPr>
  </w:style>
  <w:style w:type="character" w:customStyle="1" w:styleId="BalloonTextChar">
    <w:name w:val="Balloon Text Char"/>
    <w:link w:val="BalloonText"/>
    <w:uiPriority w:val="99"/>
    <w:semiHidden/>
    <w:rsid w:val="006173E1"/>
    <w:rPr>
      <w:rFonts w:ascii="Tahoma" w:hAnsi="Tahoma" w:cs="Tahoma"/>
      <w:sz w:val="16"/>
      <w:szCs w:val="16"/>
    </w:rPr>
  </w:style>
  <w:style w:type="character" w:styleId="CommentReference">
    <w:name w:val="annotation reference"/>
    <w:uiPriority w:val="99"/>
    <w:semiHidden/>
    <w:unhideWhenUsed/>
    <w:rsid w:val="00DA575C"/>
    <w:rPr>
      <w:sz w:val="16"/>
      <w:szCs w:val="16"/>
    </w:rPr>
  </w:style>
  <w:style w:type="paragraph" w:styleId="CommentText">
    <w:name w:val="annotation text"/>
    <w:basedOn w:val="Normal"/>
    <w:link w:val="CommentTextChar"/>
    <w:uiPriority w:val="99"/>
    <w:unhideWhenUsed/>
    <w:rsid w:val="00DA575C"/>
    <w:rPr>
      <w:szCs w:val="20"/>
    </w:rPr>
  </w:style>
  <w:style w:type="character" w:customStyle="1" w:styleId="CommentTextChar">
    <w:name w:val="Comment Text Char"/>
    <w:link w:val="CommentText"/>
    <w:uiPriority w:val="99"/>
    <w:rsid w:val="00DA575C"/>
    <w:rPr>
      <w:rFonts w:ascii="Bookman Old Style" w:hAnsi="Bookman Old Style"/>
    </w:rPr>
  </w:style>
  <w:style w:type="paragraph" w:styleId="CommentSubject">
    <w:name w:val="annotation subject"/>
    <w:basedOn w:val="CommentText"/>
    <w:next w:val="CommentText"/>
    <w:link w:val="CommentSubjectChar"/>
    <w:uiPriority w:val="99"/>
    <w:semiHidden/>
    <w:unhideWhenUsed/>
    <w:rsid w:val="00DA575C"/>
    <w:rPr>
      <w:b/>
      <w:bCs/>
    </w:rPr>
  </w:style>
  <w:style w:type="character" w:customStyle="1" w:styleId="CommentSubjectChar">
    <w:name w:val="Comment Subject Char"/>
    <w:link w:val="CommentSubject"/>
    <w:uiPriority w:val="99"/>
    <w:semiHidden/>
    <w:rsid w:val="00DA575C"/>
    <w:rPr>
      <w:rFonts w:ascii="Bookman Old Style" w:hAnsi="Bookman Old Style"/>
      <w:b/>
      <w:bCs/>
    </w:rPr>
  </w:style>
  <w:style w:type="paragraph" w:styleId="NoSpacing">
    <w:name w:val="No Spacing"/>
    <w:link w:val="NoSpacingChar"/>
    <w:uiPriority w:val="1"/>
    <w:qFormat/>
    <w:rsid w:val="00B5468C"/>
    <w:rPr>
      <w:rFonts w:ascii="Bookman Old Style" w:hAnsi="Bookman Old Style"/>
      <w:szCs w:val="24"/>
      <w:lang w:eastAsia="en-US"/>
    </w:rPr>
  </w:style>
  <w:style w:type="character" w:customStyle="1" w:styleId="FooterChar">
    <w:name w:val="Footer Char"/>
    <w:link w:val="Footer"/>
    <w:uiPriority w:val="99"/>
    <w:rsid w:val="00EE0A08"/>
    <w:rPr>
      <w:rFonts w:ascii="Bookman Old Style" w:hAnsi="Bookman Old Style"/>
      <w:szCs w:val="24"/>
    </w:rPr>
  </w:style>
  <w:style w:type="character" w:customStyle="1" w:styleId="NoSpacingChar">
    <w:name w:val="No Spacing Char"/>
    <w:link w:val="NoSpacing"/>
    <w:uiPriority w:val="1"/>
    <w:rsid w:val="00665643"/>
    <w:rPr>
      <w:rFonts w:ascii="Bookman Old Style" w:hAnsi="Bookman Old Style"/>
      <w:szCs w:val="24"/>
    </w:rPr>
  </w:style>
  <w:style w:type="table" w:styleId="TableGrid">
    <w:name w:val="Table Grid"/>
    <w:basedOn w:val="TableNormal"/>
    <w:uiPriority w:val="59"/>
    <w:rsid w:val="0066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643"/>
    <w:pPr>
      <w:ind w:left="720"/>
      <w:contextualSpacing/>
    </w:pPr>
  </w:style>
  <w:style w:type="character" w:styleId="UnresolvedMention">
    <w:name w:val="Unresolved Mention"/>
    <w:uiPriority w:val="99"/>
    <w:semiHidden/>
    <w:unhideWhenUsed/>
    <w:rsid w:val="00FA65D7"/>
    <w:rPr>
      <w:color w:val="605E5C"/>
      <w:shd w:val="clear" w:color="auto" w:fill="E1DFDD"/>
    </w:rPr>
  </w:style>
  <w:style w:type="paragraph" w:styleId="Revision">
    <w:name w:val="Revision"/>
    <w:hidden/>
    <w:uiPriority w:val="99"/>
    <w:semiHidden/>
    <w:rsid w:val="009553B4"/>
    <w:rPr>
      <w:rFonts w:ascii="Bookman Old Style" w:hAnsi="Bookman Old Style"/>
      <w:szCs w:val="24"/>
      <w:lang w:eastAsia="en-US"/>
    </w:rPr>
  </w:style>
  <w:style w:type="character" w:customStyle="1" w:styleId="HeaderChar">
    <w:name w:val="Header Char"/>
    <w:link w:val="Header"/>
    <w:rsid w:val="00F53887"/>
    <w:rPr>
      <w:rFonts w:ascii="Verdana" w:hAnsi="Verdana" w:cs="Arial"/>
      <w:bCs/>
      <w:kern w:val="32"/>
      <w:sz w:val="32"/>
      <w:szCs w:val="32"/>
    </w:rPr>
  </w:style>
  <w:style w:type="paragraph" w:styleId="Caption">
    <w:name w:val="caption"/>
    <w:basedOn w:val="Normal"/>
    <w:next w:val="Normal"/>
    <w:uiPriority w:val="35"/>
    <w:unhideWhenUsed/>
    <w:qFormat/>
    <w:rsid w:val="007D55A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25680">
      <w:bodyDiv w:val="1"/>
      <w:marLeft w:val="0"/>
      <w:marRight w:val="0"/>
      <w:marTop w:val="0"/>
      <w:marBottom w:val="0"/>
      <w:divBdr>
        <w:top w:val="none" w:sz="0" w:space="0" w:color="auto"/>
        <w:left w:val="none" w:sz="0" w:space="0" w:color="auto"/>
        <w:bottom w:val="none" w:sz="0" w:space="0" w:color="auto"/>
        <w:right w:val="none" w:sz="0" w:space="0" w:color="auto"/>
      </w:divBdr>
    </w:div>
    <w:div w:id="1627352635">
      <w:bodyDiv w:val="1"/>
      <w:marLeft w:val="0"/>
      <w:marRight w:val="0"/>
      <w:marTop w:val="0"/>
      <w:marBottom w:val="0"/>
      <w:divBdr>
        <w:top w:val="none" w:sz="0" w:space="0" w:color="auto"/>
        <w:left w:val="none" w:sz="0" w:space="0" w:color="auto"/>
        <w:bottom w:val="none" w:sz="0" w:space="0" w:color="auto"/>
        <w:right w:val="none" w:sz="0" w:space="0" w:color="auto"/>
      </w:divBdr>
      <w:divsChild>
        <w:div w:id="511989759">
          <w:marLeft w:val="547"/>
          <w:marRight w:val="0"/>
          <w:marTop w:val="106"/>
          <w:marBottom w:val="0"/>
          <w:divBdr>
            <w:top w:val="none" w:sz="0" w:space="0" w:color="auto"/>
            <w:left w:val="none" w:sz="0" w:space="0" w:color="auto"/>
            <w:bottom w:val="none" w:sz="0" w:space="0" w:color="auto"/>
            <w:right w:val="none" w:sz="0" w:space="0" w:color="auto"/>
          </w:divBdr>
        </w:div>
        <w:div w:id="1319384911">
          <w:marLeft w:val="547"/>
          <w:marRight w:val="0"/>
          <w:marTop w:val="106"/>
          <w:marBottom w:val="0"/>
          <w:divBdr>
            <w:top w:val="none" w:sz="0" w:space="0" w:color="auto"/>
            <w:left w:val="none" w:sz="0" w:space="0" w:color="auto"/>
            <w:bottom w:val="none" w:sz="0" w:space="0" w:color="auto"/>
            <w:right w:val="none" w:sz="0" w:space="0" w:color="auto"/>
          </w:divBdr>
        </w:div>
      </w:divsChild>
    </w:div>
    <w:div w:id="19399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QUALITY\Performance%20Improvement%20LLR\Agenda%20and%20Minutes%20template\sample_agenda_patient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8579306E8C14E9AB9653E9C469BBC" ma:contentTypeVersion="12" ma:contentTypeDescription="Create a new document." ma:contentTypeScope="" ma:versionID="5e77f339f4b383fcdfcad6cf6223550f">
  <xsd:schema xmlns:xsd="http://www.w3.org/2001/XMLSchema" xmlns:xs="http://www.w3.org/2001/XMLSchema" xmlns:p="http://schemas.microsoft.com/office/2006/metadata/properties" xmlns:ns2="e51a7a37-a5f1-438c-80f3-f6cbfc9c2ea7" xmlns:ns3="a9af0405-484f-4354-8dd0-6e8ebd68800d" targetNamespace="http://schemas.microsoft.com/office/2006/metadata/properties" ma:root="true" ma:fieldsID="ae73f38e20eb82cc5ce7c5e69985d9ef" ns2:_="" ns3:_="">
    <xsd:import namespace="e51a7a37-a5f1-438c-80f3-f6cbfc9c2ea7"/>
    <xsd:import namespace="a9af0405-484f-4354-8dd0-6e8ebd6880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a7a37-a5f1-438c-80f3-f6cbfc9c2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af0405-484f-4354-8dd0-6e8ebd6880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A3FD-18A7-4BD5-96A9-0D9F5FCA48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21F550-0690-45E3-8A0F-71344DC46F1E}">
  <ds:schemaRefs>
    <ds:schemaRef ds:uri="http://schemas.microsoft.com/sharepoint/v3/contenttype/forms"/>
  </ds:schemaRefs>
</ds:datastoreItem>
</file>

<file path=customXml/itemProps3.xml><?xml version="1.0" encoding="utf-8"?>
<ds:datastoreItem xmlns:ds="http://schemas.openxmlformats.org/officeDocument/2006/customXml" ds:itemID="{BC9BBF2C-4D70-4711-8FCA-E57781FA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a7a37-a5f1-438c-80f3-f6cbfc9c2ea7"/>
    <ds:schemaRef ds:uri="a9af0405-484f-4354-8dd0-6e8ebd688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8FA6C-1119-4956-BFC0-37C7040E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sample_agenda_patientsafety</Template>
  <TotalTime>6</TotalTime>
  <Pages>7</Pages>
  <Words>2028</Words>
  <Characters>12453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Studer Group Document</vt:lpstr>
    </vt:vector>
  </TitlesOfParts>
  <Company>Studer Group</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Studer Group Document</dc:title>
  <dc:subject/>
  <dc:creator>Laurie Rogenski</dc:creator>
  <cp:keywords/>
  <dc:description/>
  <cp:lastModifiedBy>Michael Bencur</cp:lastModifiedBy>
  <cp:revision>4</cp:revision>
  <cp:lastPrinted>2016-10-14T22:40:00Z</cp:lastPrinted>
  <dcterms:created xsi:type="dcterms:W3CDTF">2021-10-11T19:13:00Z</dcterms:created>
  <dcterms:modified xsi:type="dcterms:W3CDTF">2021-10-11T20:33:00Z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0x0101007BA8579306E8C14E9AB9653E9C469BBC</vt:lpwstr>
  </property>
</Properties>
</file>