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DA1552" w14:textId="77777777" w:rsidR="00A1077A" w:rsidRPr="003A517C" w:rsidRDefault="00A1077A" w:rsidP="00A1077A">
      <w:pPr>
        <w:keepLines/>
        <w:tabs>
          <w:tab w:val="left" w:pos="540"/>
          <w:tab w:val="left" w:pos="5040"/>
        </w:tabs>
      </w:pPr>
      <w:r w:rsidRPr="003A517C">
        <w:t xml:space="preserve">Hospital Letterhead </w:t>
      </w:r>
    </w:p>
    <w:p w14:paraId="2D70C77A" w14:textId="77777777" w:rsidR="00A1077A" w:rsidRPr="003A517C" w:rsidRDefault="00A1077A" w:rsidP="00A1077A">
      <w:pPr>
        <w:keepLines/>
        <w:tabs>
          <w:tab w:val="left" w:pos="540"/>
          <w:tab w:val="left" w:pos="5040"/>
        </w:tabs>
      </w:pPr>
      <w:r w:rsidRPr="003A517C">
        <w:t>For Immediate Release</w:t>
      </w:r>
    </w:p>
    <w:p w14:paraId="5AA1613F" w14:textId="77777777" w:rsidR="00A1077A" w:rsidRPr="003A517C" w:rsidRDefault="00A1077A" w:rsidP="00A1077A">
      <w:pPr>
        <w:keepLines/>
        <w:tabs>
          <w:tab w:val="left" w:pos="540"/>
          <w:tab w:val="left" w:pos="5040"/>
        </w:tabs>
      </w:pPr>
      <w:r w:rsidRPr="003A517C">
        <w:t>&lt;&lt;Hospital or Cancer Program Contact&gt;&gt;</w:t>
      </w:r>
    </w:p>
    <w:p w14:paraId="7C1C8420" w14:textId="77777777" w:rsidR="00A1077A" w:rsidRPr="003A517C" w:rsidRDefault="00A1077A" w:rsidP="00A1077A">
      <w:pPr>
        <w:keepLines/>
        <w:tabs>
          <w:tab w:val="left" w:pos="540"/>
          <w:tab w:val="left" w:pos="5040"/>
        </w:tabs>
      </w:pPr>
      <w:r w:rsidRPr="003A517C">
        <w:fldChar w:fldCharType="begin"/>
      </w:r>
      <w:r w:rsidRPr="003A517C">
        <w:instrText xml:space="preserve">tc \l2 "OF SURGEONS </w:instrText>
      </w:r>
      <w:r w:rsidRPr="003A517C">
        <w:fldChar w:fldCharType="end"/>
      </w:r>
    </w:p>
    <w:p w14:paraId="11019550" w14:textId="6E16FE0B" w:rsidR="00A1077A" w:rsidRPr="003A517C" w:rsidRDefault="002103F8" w:rsidP="002103F8">
      <w:pPr>
        <w:pStyle w:val="BodyText2"/>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56"/>
          <w:tab w:val="left" w:pos="540"/>
        </w:tabs>
        <w:spacing w:line="240" w:lineRule="auto"/>
        <w:rPr>
          <w:b/>
        </w:rPr>
      </w:pPr>
      <w:r w:rsidRPr="003A517C">
        <w:rPr>
          <w:b/>
        </w:rPr>
        <w:t>&lt;&lt; Cancer Liaison Physician</w:t>
      </w:r>
      <w:r w:rsidR="008E4411" w:rsidRPr="003A517C">
        <w:rPr>
          <w:b/>
        </w:rPr>
        <w:t xml:space="preserve"> Name</w:t>
      </w:r>
      <w:r w:rsidRPr="003A517C">
        <w:rPr>
          <w:b/>
        </w:rPr>
        <w:t>&gt;&gt;</w:t>
      </w:r>
      <w:r w:rsidR="0029573C" w:rsidRPr="003A517C">
        <w:rPr>
          <w:b/>
        </w:rPr>
        <w:t xml:space="preserve"> </w:t>
      </w:r>
      <w:r w:rsidR="00C31DA6" w:rsidRPr="003A517C">
        <w:rPr>
          <w:b/>
        </w:rPr>
        <w:t>Receives</w:t>
      </w:r>
      <w:r w:rsidR="00A1077A" w:rsidRPr="003A517C">
        <w:rPr>
          <w:b/>
        </w:rPr>
        <w:t xml:space="preserve"> </w:t>
      </w:r>
      <w:r w:rsidRPr="003A517C">
        <w:rPr>
          <w:b/>
        </w:rPr>
        <w:t xml:space="preserve">Cancer Liaison Physician Outstanding Performance Award from </w:t>
      </w:r>
      <w:r w:rsidR="00A1077A" w:rsidRPr="003A517C">
        <w:rPr>
          <w:b/>
        </w:rPr>
        <w:t xml:space="preserve">the Commission on Cancer of the American College of Surgeons </w:t>
      </w:r>
    </w:p>
    <w:p w14:paraId="04C9E852" w14:textId="77777777" w:rsidR="00A1077A" w:rsidRPr="003A517C" w:rsidRDefault="00A1077A" w:rsidP="00A1077A">
      <w:pPr>
        <w:pStyle w:val="BodyText2"/>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56"/>
          <w:tab w:val="left" w:pos="540"/>
        </w:tabs>
        <w:spacing w:line="240" w:lineRule="auto"/>
      </w:pPr>
    </w:p>
    <w:p w14:paraId="7CD4E560" w14:textId="0385018F" w:rsidR="00697BE1" w:rsidRPr="003A517C" w:rsidRDefault="00A1077A" w:rsidP="00A1077A">
      <w:pPr>
        <w:pStyle w:val="BodyText2"/>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56"/>
          <w:tab w:val="left" w:pos="540"/>
        </w:tabs>
        <w:spacing w:line="240" w:lineRule="auto"/>
      </w:pPr>
      <w:r w:rsidRPr="003A517C">
        <w:t xml:space="preserve">CITY (Date) </w:t>
      </w:r>
      <w:r w:rsidRPr="003A517C">
        <w:rPr>
          <w:b/>
          <w:bCs/>
        </w:rPr>
        <w:t>&lt;&lt; Name of the Program &gt;&gt;</w:t>
      </w:r>
      <w:r w:rsidR="0003596B" w:rsidRPr="003A517C">
        <w:rPr>
          <w:b/>
          <w:bCs/>
        </w:rPr>
        <w:t xml:space="preserve"> </w:t>
      </w:r>
      <w:r w:rsidRPr="003A517C">
        <w:t>proudly announces</w:t>
      </w:r>
      <w:r w:rsidR="00627780" w:rsidRPr="003A517C">
        <w:t xml:space="preserve"> that</w:t>
      </w:r>
      <w:r w:rsidRPr="003A517C">
        <w:t xml:space="preserve"> </w:t>
      </w:r>
      <w:r w:rsidR="008E4411" w:rsidRPr="003A517C">
        <w:rPr>
          <w:b/>
          <w:bCs/>
        </w:rPr>
        <w:t>&lt;&lt;Specialty&gt;&gt; &lt;&lt; Cancer Liaison Physician Name&gt;&gt;</w:t>
      </w:r>
      <w:r w:rsidR="008E4411" w:rsidRPr="003A517C">
        <w:rPr>
          <w:bCs/>
        </w:rPr>
        <w:t xml:space="preserve"> </w:t>
      </w:r>
      <w:r w:rsidRPr="003A517C">
        <w:rPr>
          <w:bCs/>
        </w:rPr>
        <w:t xml:space="preserve">has earned </w:t>
      </w:r>
      <w:r w:rsidR="008E4411" w:rsidRPr="003A517C">
        <w:rPr>
          <w:bCs/>
        </w:rPr>
        <w:t>the 202</w:t>
      </w:r>
      <w:r w:rsidR="006C0264">
        <w:rPr>
          <w:bCs/>
        </w:rPr>
        <w:t>6</w:t>
      </w:r>
      <w:r w:rsidR="008E4411" w:rsidRPr="003A517C">
        <w:rPr>
          <w:bCs/>
        </w:rPr>
        <w:t xml:space="preserve"> Cancer Liaison Physician (CLP) Outstanding Performance Award from the </w:t>
      </w:r>
      <w:r w:rsidR="0026249F" w:rsidRPr="003A517C">
        <w:rPr>
          <w:bCs/>
        </w:rPr>
        <w:t xml:space="preserve">American College of Surgeons </w:t>
      </w:r>
      <w:r w:rsidR="008E4411" w:rsidRPr="003A517C">
        <w:rPr>
          <w:bCs/>
        </w:rPr>
        <w:t>Commission on Cancer</w:t>
      </w:r>
      <w:r w:rsidR="00C60895" w:rsidRPr="003A517C">
        <w:rPr>
          <w:bCs/>
        </w:rPr>
        <w:t xml:space="preserve"> (CoC)</w:t>
      </w:r>
      <w:r w:rsidR="008E4411" w:rsidRPr="003A517C">
        <w:rPr>
          <w:bCs/>
        </w:rPr>
        <w:t>.</w:t>
      </w:r>
      <w:r w:rsidR="009D7A8C" w:rsidRPr="003A517C">
        <w:rPr>
          <w:bCs/>
        </w:rPr>
        <w:t xml:space="preserve"> This award program recognizes outstanding performance by CLPs in their role as physician quality leaders of their cancer programs.</w:t>
      </w:r>
      <w:r w:rsidR="009D7A8C" w:rsidRPr="003A517C">
        <w:t xml:space="preserve"> </w:t>
      </w:r>
    </w:p>
    <w:p w14:paraId="46623964" w14:textId="5344E3B9" w:rsidR="00C60895" w:rsidRPr="003A517C" w:rsidRDefault="00C60895" w:rsidP="00A1077A">
      <w:pPr>
        <w:pStyle w:val="BodyText2"/>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56"/>
          <w:tab w:val="left" w:pos="540"/>
        </w:tabs>
        <w:spacing w:line="240" w:lineRule="auto"/>
        <w:rPr>
          <w:spacing w:val="2"/>
        </w:rPr>
      </w:pPr>
    </w:p>
    <w:p w14:paraId="5879BB56" w14:textId="32EBFF0E" w:rsidR="00A5038F" w:rsidRPr="003A517C" w:rsidRDefault="0003596B" w:rsidP="00F603CF">
      <w:r w:rsidRPr="008D2D35">
        <w:rPr>
          <w:b/>
          <w:bCs/>
        </w:rPr>
        <w:t>&lt;&lt; Cancer Liaison Physician Name&gt;&gt;</w:t>
      </w:r>
      <w:r w:rsidRPr="008D2D35">
        <w:rPr>
          <w:bCs/>
        </w:rPr>
        <w:t xml:space="preserve"> </w:t>
      </w:r>
      <w:r w:rsidRPr="008D2D35">
        <w:rPr>
          <w:spacing w:val="2"/>
        </w:rPr>
        <w:t xml:space="preserve">is </w:t>
      </w:r>
      <w:r w:rsidR="008D2D35" w:rsidRPr="008D2D35">
        <w:rPr>
          <w:spacing w:val="2"/>
        </w:rPr>
        <w:t>among</w:t>
      </w:r>
      <w:r w:rsidR="00745836" w:rsidRPr="008D2D35">
        <w:rPr>
          <w:spacing w:val="2"/>
        </w:rPr>
        <w:t xml:space="preserve"> one of the selected few</w:t>
      </w:r>
      <w:r w:rsidRPr="008D2D35">
        <w:rPr>
          <w:spacing w:val="2"/>
        </w:rPr>
        <w:t xml:space="preserve"> CLPs</w:t>
      </w:r>
      <w:r w:rsidR="00697BE1" w:rsidRPr="008D2D35">
        <w:rPr>
          <w:spacing w:val="2"/>
        </w:rPr>
        <w:t xml:space="preserve"> </w:t>
      </w:r>
      <w:r w:rsidRPr="008D2D35">
        <w:rPr>
          <w:spacing w:val="2"/>
        </w:rPr>
        <w:t>who</w:t>
      </w:r>
      <w:r w:rsidR="00A5038F" w:rsidRPr="008D2D35">
        <w:rPr>
          <w:spacing w:val="2"/>
        </w:rPr>
        <w:t xml:space="preserve"> </w:t>
      </w:r>
      <w:r w:rsidR="00A5038F" w:rsidRPr="008D2D35">
        <w:t>demonstrated an exceptional</w:t>
      </w:r>
      <w:r w:rsidR="00C60377" w:rsidRPr="008D2D35">
        <w:t xml:space="preserve"> </w:t>
      </w:r>
      <w:r w:rsidR="00A5038F" w:rsidRPr="008D2D35">
        <w:t>understanding of the CoC Standards and the N</w:t>
      </w:r>
      <w:r w:rsidR="0026249F" w:rsidRPr="008D2D35">
        <w:t xml:space="preserve">ational </w:t>
      </w:r>
      <w:r w:rsidR="00A5038F" w:rsidRPr="008D2D35">
        <w:t>C</w:t>
      </w:r>
      <w:r w:rsidR="0026249F" w:rsidRPr="008D2D35">
        <w:t xml:space="preserve">ancer </w:t>
      </w:r>
      <w:r w:rsidR="00A5038F" w:rsidRPr="008D2D35">
        <w:t>D</w:t>
      </w:r>
      <w:r w:rsidR="0026249F" w:rsidRPr="008D2D35">
        <w:t>atabase (NCDB)</w:t>
      </w:r>
      <w:r w:rsidR="0026249F" w:rsidRPr="003A517C">
        <w:t xml:space="preserve"> </w:t>
      </w:r>
      <w:r w:rsidR="00A5038F" w:rsidRPr="003A517C">
        <w:t>reporting tools</w:t>
      </w:r>
      <w:r w:rsidR="0026249F" w:rsidRPr="003A517C">
        <w:t>;</w:t>
      </w:r>
      <w:r w:rsidR="00A5038F" w:rsidRPr="003A517C">
        <w:t xml:space="preserve"> </w:t>
      </w:r>
      <w:r w:rsidR="00457478" w:rsidRPr="003A517C">
        <w:t>identified</w:t>
      </w:r>
      <w:r w:rsidR="00A5038F" w:rsidRPr="003A517C">
        <w:t xml:space="preserve"> and </w:t>
      </w:r>
      <w:r w:rsidR="00457478" w:rsidRPr="003A517C">
        <w:t>brought</w:t>
      </w:r>
      <w:r w:rsidR="00A5038F" w:rsidRPr="003A517C">
        <w:t xml:space="preserve"> forward</w:t>
      </w:r>
      <w:r w:rsidR="00A5038F" w:rsidRPr="003A517C">
        <w:rPr>
          <w:spacing w:val="2"/>
        </w:rPr>
        <w:t xml:space="preserve"> specific issues to the </w:t>
      </w:r>
      <w:r w:rsidR="0026249F" w:rsidRPr="003A517C">
        <w:rPr>
          <w:spacing w:val="2"/>
        </w:rPr>
        <w:t>hospital’s c</w:t>
      </w:r>
      <w:r w:rsidR="00A5038F" w:rsidRPr="003A517C">
        <w:rPr>
          <w:spacing w:val="2"/>
        </w:rPr>
        <w:t xml:space="preserve">ancer </w:t>
      </w:r>
      <w:r w:rsidR="0026249F" w:rsidRPr="003A517C">
        <w:rPr>
          <w:spacing w:val="2"/>
        </w:rPr>
        <w:t>c</w:t>
      </w:r>
      <w:r w:rsidR="00A5038F" w:rsidRPr="003A517C">
        <w:rPr>
          <w:spacing w:val="2"/>
        </w:rPr>
        <w:t>ommittee to improve patient care</w:t>
      </w:r>
      <w:r w:rsidR="0026249F" w:rsidRPr="003A517C">
        <w:rPr>
          <w:spacing w:val="2"/>
        </w:rPr>
        <w:t>;</w:t>
      </w:r>
      <w:r w:rsidR="00A5038F" w:rsidRPr="003A517C">
        <w:rPr>
          <w:spacing w:val="2"/>
        </w:rPr>
        <w:t xml:space="preserve"> foster</w:t>
      </w:r>
      <w:r w:rsidR="00457478" w:rsidRPr="003A517C">
        <w:rPr>
          <w:spacing w:val="2"/>
        </w:rPr>
        <w:t>ed</w:t>
      </w:r>
      <w:r w:rsidR="00A5038F" w:rsidRPr="003A517C">
        <w:rPr>
          <w:spacing w:val="2"/>
        </w:rPr>
        <w:t xml:space="preserve"> a strong relationship with the American Cancer Society</w:t>
      </w:r>
      <w:r w:rsidR="0026249F" w:rsidRPr="003A517C">
        <w:rPr>
          <w:spacing w:val="2"/>
        </w:rPr>
        <w:t>;</w:t>
      </w:r>
      <w:r w:rsidR="00A5038F" w:rsidRPr="003A517C">
        <w:rPr>
          <w:spacing w:val="2"/>
        </w:rPr>
        <w:t xml:space="preserve"> and much more.</w:t>
      </w:r>
      <w:r w:rsidR="00457478" w:rsidRPr="003A517C">
        <w:t xml:space="preserve"> </w:t>
      </w:r>
      <w:r w:rsidR="00457478" w:rsidRPr="003A517C">
        <w:rPr>
          <w:spacing w:val="2"/>
        </w:rPr>
        <w:t xml:space="preserve">To receive this award, a CLP must be nominated by a member of their cancer care team, </w:t>
      </w:r>
      <w:r w:rsidR="00F603CF" w:rsidRPr="003A517C">
        <w:rPr>
          <w:spacing w:val="2"/>
        </w:rPr>
        <w:t xml:space="preserve">cancer committee members, CoC State Chairs, </w:t>
      </w:r>
      <w:r w:rsidR="00311024" w:rsidRPr="003A517C">
        <w:rPr>
          <w:spacing w:val="2"/>
        </w:rPr>
        <w:t>or an</w:t>
      </w:r>
      <w:r w:rsidR="00F603CF" w:rsidRPr="003A517C">
        <w:rPr>
          <w:spacing w:val="2"/>
        </w:rPr>
        <w:t xml:space="preserve"> </w:t>
      </w:r>
      <w:r w:rsidR="00F603CF" w:rsidRPr="003A517C">
        <w:t xml:space="preserve">American Cancer Society regional staff </w:t>
      </w:r>
      <w:r w:rsidR="00311024" w:rsidRPr="003A517C">
        <w:t>member</w:t>
      </w:r>
      <w:r w:rsidR="00F603CF" w:rsidRPr="003A517C">
        <w:t>.</w:t>
      </w:r>
    </w:p>
    <w:p w14:paraId="21DB0AA3" w14:textId="77777777" w:rsidR="00A5038F" w:rsidRPr="003A517C" w:rsidRDefault="00A5038F" w:rsidP="00A1077A">
      <w:pPr>
        <w:pStyle w:val="BodyText2"/>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56"/>
          <w:tab w:val="left" w:pos="540"/>
        </w:tabs>
        <w:spacing w:line="240" w:lineRule="auto"/>
        <w:rPr>
          <w:spacing w:val="2"/>
        </w:rPr>
      </w:pPr>
    </w:p>
    <w:p w14:paraId="728DE50B" w14:textId="6B74ADE3" w:rsidR="00C60377" w:rsidRPr="003A517C" w:rsidRDefault="00C60377" w:rsidP="00206192">
      <w:r w:rsidRPr="00913B90">
        <w:rPr>
          <w:spacing w:val="2"/>
        </w:rPr>
        <w:t>“</w:t>
      </w:r>
      <w:r w:rsidR="00206192" w:rsidRPr="00913B90">
        <w:t>On behalf of ACS Cancer Programs, congratulations to the winners on this well-deserved recognition for their contributions to the Commission on Cancer as a Cancer Liaison Physician</w:t>
      </w:r>
      <w:r w:rsidR="00472FD7" w:rsidRPr="00913B90">
        <w:t>,</w:t>
      </w:r>
      <w:r w:rsidR="00206192" w:rsidRPr="00913B90">
        <w:t xml:space="preserve">” </w:t>
      </w:r>
      <w:r w:rsidR="00472FD7" w:rsidRPr="00913B90">
        <w:t xml:space="preserve">said </w:t>
      </w:r>
      <w:r w:rsidR="003A517C" w:rsidRPr="008D2D35">
        <w:t xml:space="preserve">ACS Cancer Programs Medical Director Ronald Weigel, </w:t>
      </w:r>
      <w:r w:rsidR="003A517C" w:rsidRPr="008D2D35">
        <w:rPr>
          <w:color w:val="000000"/>
        </w:rPr>
        <w:t>MD, PhD, MBA, FACS</w:t>
      </w:r>
      <w:r w:rsidR="00472FD7" w:rsidRPr="008D2D35">
        <w:rPr>
          <w:color w:val="000000"/>
        </w:rPr>
        <w:t>.</w:t>
      </w:r>
      <w:r w:rsidR="00472FD7" w:rsidRPr="00913B90">
        <w:rPr>
          <w:color w:val="000000"/>
        </w:rPr>
        <w:t xml:space="preserve"> “As the physician quality leaders at CoC-accredited hospitals, these award winners are helping to move the needle on quality care for patients with cancer.”</w:t>
      </w:r>
    </w:p>
    <w:p w14:paraId="511F77F2" w14:textId="77777777" w:rsidR="001E420D" w:rsidRPr="003A517C" w:rsidRDefault="001E420D" w:rsidP="00A1077A">
      <w:pPr>
        <w:pStyle w:val="BodyText2"/>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56"/>
          <w:tab w:val="left" w:pos="540"/>
        </w:tabs>
        <w:spacing w:line="240" w:lineRule="auto"/>
        <w:rPr>
          <w:spacing w:val="2"/>
        </w:rPr>
      </w:pPr>
    </w:p>
    <w:p w14:paraId="6C48E006" w14:textId="49689C48" w:rsidR="002570B5" w:rsidRPr="003A517C" w:rsidRDefault="0026249F" w:rsidP="00A1077A">
      <w:pPr>
        <w:pStyle w:val="BodyText2"/>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56"/>
          <w:tab w:val="left" w:pos="540"/>
        </w:tabs>
        <w:spacing w:line="240" w:lineRule="auto"/>
        <w:rPr>
          <w:spacing w:val="2"/>
        </w:rPr>
      </w:pPr>
      <w:r w:rsidRPr="003A517C">
        <w:rPr>
          <w:spacing w:val="2"/>
        </w:rPr>
        <w:t>CLPs</w:t>
      </w:r>
      <w:r w:rsidR="0003596B" w:rsidRPr="003A517C">
        <w:rPr>
          <w:spacing w:val="2"/>
        </w:rPr>
        <w:t xml:space="preserve"> are responsible for evaluating, interpreting, and reporting their facilities’ performance data through the NCDB and facilitating quality improvement initiatives based on data findings. In addition, the CLP is responsible for leading CoC initiatives within their cancer programs and collaborating with agencies such as the American Cancer Society on behalf of </w:t>
      </w:r>
      <w:r w:rsidR="00311024" w:rsidRPr="003A517C">
        <w:rPr>
          <w:spacing w:val="2"/>
        </w:rPr>
        <w:t>their</w:t>
      </w:r>
      <w:r w:rsidR="0003596B" w:rsidRPr="003A517C">
        <w:rPr>
          <w:spacing w:val="2"/>
        </w:rPr>
        <w:t xml:space="preserve"> hospital.  </w:t>
      </w:r>
    </w:p>
    <w:p w14:paraId="26EE448B" w14:textId="77777777" w:rsidR="0003596B" w:rsidRPr="003A517C" w:rsidRDefault="0003596B" w:rsidP="00A1077A">
      <w:pPr>
        <w:pStyle w:val="BodyText2"/>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56"/>
          <w:tab w:val="left" w:pos="540"/>
        </w:tabs>
        <w:spacing w:line="240" w:lineRule="auto"/>
        <w:rPr>
          <w:spacing w:val="2"/>
        </w:rPr>
      </w:pPr>
    </w:p>
    <w:p w14:paraId="6E6BB762" w14:textId="1CF32DDF" w:rsidR="002570B5" w:rsidRPr="003A517C" w:rsidRDefault="00834ABB" w:rsidP="00834ABB">
      <w:pPr>
        <w:pStyle w:val="BodyText2"/>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56"/>
          <w:tab w:val="left" w:pos="540"/>
        </w:tabs>
        <w:spacing w:line="240" w:lineRule="auto"/>
        <w:jc w:val="center"/>
        <w:rPr>
          <w:i/>
        </w:rPr>
      </w:pPr>
      <w:r w:rsidRPr="003A517C">
        <w:rPr>
          <w:i/>
        </w:rPr>
        <w:t xml:space="preserve">Optional quote from the program’s leadership and/or nominator  </w:t>
      </w:r>
    </w:p>
    <w:p w14:paraId="59ABCB86" w14:textId="77777777" w:rsidR="005921F4" w:rsidRPr="003A517C" w:rsidRDefault="005921F4" w:rsidP="005921F4">
      <w:pPr>
        <w:pStyle w:val="BodyText2"/>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56"/>
          <w:tab w:val="left" w:pos="540"/>
        </w:tabs>
        <w:spacing w:line="240" w:lineRule="auto"/>
        <w:rPr>
          <w:i/>
        </w:rPr>
      </w:pPr>
    </w:p>
    <w:p w14:paraId="0D4340F0" w14:textId="22DF7377" w:rsidR="005921F4" w:rsidRPr="003A517C" w:rsidRDefault="00C31DA6" w:rsidP="005921F4">
      <w:pPr>
        <w:pStyle w:val="BodyText2"/>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56"/>
          <w:tab w:val="left" w:pos="540"/>
        </w:tabs>
        <w:spacing w:line="240" w:lineRule="auto"/>
        <w:rPr>
          <w:b/>
          <w:bCs/>
          <w:iCs/>
        </w:rPr>
      </w:pPr>
      <w:r w:rsidRPr="003A517C">
        <w:rPr>
          <w:b/>
          <w:bCs/>
          <w:iCs/>
        </w:rPr>
        <w:t xml:space="preserve">&lt;&lt; Information about Cancer Liaison Physician&gt;&gt; </w:t>
      </w:r>
    </w:p>
    <w:p w14:paraId="008F0982" w14:textId="0FDA4F6C" w:rsidR="00810E99" w:rsidRPr="003A517C" w:rsidRDefault="00A1077A" w:rsidP="00810E99">
      <w:pPr>
        <w:pStyle w:val="BodyText2"/>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56"/>
          <w:tab w:val="left" w:pos="540"/>
        </w:tabs>
        <w:spacing w:line="240" w:lineRule="auto"/>
      </w:pPr>
      <w:r w:rsidRPr="003A517C">
        <w:t xml:space="preserve">  </w:t>
      </w:r>
    </w:p>
    <w:p w14:paraId="6D353A46" w14:textId="1FC83C8D" w:rsidR="00810E99" w:rsidRPr="003A517C" w:rsidRDefault="00810E99" w:rsidP="00BC096D">
      <w:pPr>
        <w:pStyle w:val="BodyText2"/>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56"/>
          <w:tab w:val="left" w:pos="540"/>
        </w:tabs>
        <w:spacing w:line="240" w:lineRule="auto"/>
      </w:pPr>
      <w:r w:rsidRPr="003A517C">
        <w:t xml:space="preserve">The CoC’s success in improving the quality of cancer care is directly attributed to the contributions and commitment of </w:t>
      </w:r>
      <w:proofErr w:type="gramStart"/>
      <w:r w:rsidRPr="003A517C">
        <w:t>participating</w:t>
      </w:r>
      <w:proofErr w:type="gramEnd"/>
      <w:r w:rsidRPr="003A517C">
        <w:t xml:space="preserve"> accredited programs dedicated to providing quality cancer care. This includes the cancer program at </w:t>
      </w:r>
      <w:r w:rsidRPr="003A517C">
        <w:rPr>
          <w:b/>
          <w:bCs/>
        </w:rPr>
        <w:t>[NAME of PROGRAM]</w:t>
      </w:r>
      <w:r w:rsidRPr="003A517C">
        <w:t>,</w:t>
      </w:r>
      <w:r w:rsidRPr="003A517C">
        <w:rPr>
          <w:b/>
          <w:bCs/>
        </w:rPr>
        <w:t xml:space="preserve"> </w:t>
      </w:r>
      <w:r w:rsidRPr="003A517C">
        <w:t>which has been accredited by the CoC since</w:t>
      </w:r>
      <w:r w:rsidRPr="003A517C">
        <w:rPr>
          <w:b/>
          <w:bCs/>
        </w:rPr>
        <w:t xml:space="preserve"> [YEAR HERE]</w:t>
      </w:r>
      <w:r w:rsidRPr="003A517C">
        <w:t>.</w:t>
      </w:r>
      <w:r w:rsidRPr="003A517C">
        <w:rPr>
          <w:color w:val="373737"/>
        </w:rPr>
        <w:t xml:space="preserve"> </w:t>
      </w:r>
      <w:r w:rsidRPr="003A517C">
        <w:t xml:space="preserve">To earn voluntary CoC accreditation, a cancer program must meet 34 CoC quality care standards, be evaluated every three years through a survey process, and maintain levels of excellence in the delivery of comprehensive patient-centered care.  </w:t>
      </w:r>
    </w:p>
    <w:p w14:paraId="08AEE1BA" w14:textId="77777777" w:rsidR="00BC096D" w:rsidRPr="003A517C" w:rsidRDefault="00BC096D" w:rsidP="00BC096D">
      <w:pPr>
        <w:pStyle w:val="BodyText2"/>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56"/>
          <w:tab w:val="left" w:pos="540"/>
        </w:tabs>
        <w:spacing w:line="240" w:lineRule="auto"/>
        <w:rPr>
          <w:color w:val="373737"/>
        </w:rPr>
      </w:pPr>
    </w:p>
    <w:p w14:paraId="749E91E2" w14:textId="088FCDD3" w:rsidR="006F2C12" w:rsidRPr="003A517C" w:rsidRDefault="006F2C12" w:rsidP="00A1077A">
      <w:pPr>
        <w:widowControl/>
        <w:tabs>
          <w:tab w:val="left" w:pos="540"/>
        </w:tabs>
        <w:rPr>
          <w:spacing w:val="2"/>
        </w:rPr>
      </w:pPr>
      <w:r w:rsidRPr="003A517C">
        <w:lastRenderedPageBreak/>
        <w:t xml:space="preserve">The CoC CLP Outstanding Performance Award is a yearly award program. </w:t>
      </w:r>
      <w:r w:rsidRPr="003A517C">
        <w:rPr>
          <w:spacing w:val="2"/>
        </w:rPr>
        <w:t>Details about the 202</w:t>
      </w:r>
      <w:r w:rsidR="00126D76">
        <w:rPr>
          <w:spacing w:val="2"/>
        </w:rPr>
        <w:t>7</w:t>
      </w:r>
      <w:r w:rsidRPr="003A517C">
        <w:rPr>
          <w:spacing w:val="2"/>
        </w:rPr>
        <w:t xml:space="preserve"> Cancer Liaison Physician Outstanding Performance Award will be available in Spring 202</w:t>
      </w:r>
      <w:r w:rsidR="00126D76">
        <w:rPr>
          <w:spacing w:val="2"/>
        </w:rPr>
        <w:t>7</w:t>
      </w:r>
      <w:r w:rsidRPr="003A517C">
        <w:rPr>
          <w:spacing w:val="2"/>
        </w:rPr>
        <w:t>.</w:t>
      </w:r>
    </w:p>
    <w:p w14:paraId="4109CDED" w14:textId="77777777" w:rsidR="00484178" w:rsidRPr="003A517C" w:rsidRDefault="00484178" w:rsidP="00A1077A">
      <w:pPr>
        <w:widowControl/>
        <w:tabs>
          <w:tab w:val="left" w:pos="540"/>
        </w:tabs>
      </w:pPr>
    </w:p>
    <w:p w14:paraId="3D0F755C" w14:textId="77777777" w:rsidR="00484178" w:rsidRPr="003A517C" w:rsidRDefault="00484178" w:rsidP="00484178">
      <w:pPr>
        <w:tabs>
          <w:tab w:val="left" w:pos="540"/>
        </w:tabs>
        <w:rPr>
          <w:b/>
          <w:bCs/>
        </w:rPr>
      </w:pPr>
      <w:r w:rsidRPr="003A517C">
        <w:rPr>
          <w:b/>
          <w:bCs/>
        </w:rPr>
        <w:t xml:space="preserve">About the Commission on Cancer </w:t>
      </w:r>
    </w:p>
    <w:p w14:paraId="72F85CDD" w14:textId="65E627D0" w:rsidR="00484178" w:rsidRPr="000E58C4" w:rsidRDefault="00484178" w:rsidP="000E58C4">
      <w:pPr>
        <w:widowControl/>
        <w:tabs>
          <w:tab w:val="left" w:pos="540"/>
        </w:tabs>
        <w:rPr>
          <w:rStyle w:val="cf01"/>
          <w:rFonts w:ascii="Times New Roman" w:hAnsi="Times New Roman" w:cs="Times New Roman"/>
          <w:b w:val="0"/>
          <w:bCs w:val="0"/>
          <w:sz w:val="24"/>
          <w:szCs w:val="24"/>
        </w:rPr>
      </w:pPr>
      <w:r w:rsidRPr="003A517C">
        <w:t xml:space="preserve">Established in 1922 by the American College of Surgeons, the Commission on Cancer (CoC) is a consortium of professional organizations dedicated to improving patient outcomes and quality of life for cancer patients through standard-setting, prevention, research, education, and the monitoring of comprehensive, quality care. Its membership includes Fellows of the American College of Surgeons. For more information, visit: </w:t>
      </w:r>
      <w:hyperlink r:id="rId6" w:history="1">
        <w:r w:rsidRPr="003A517C">
          <w:rPr>
            <w:rStyle w:val="Hyperlink"/>
            <w:color w:val="auto"/>
          </w:rPr>
          <w:t>www.facs.org/cancer</w:t>
        </w:r>
      </w:hyperlink>
      <w:r w:rsidRPr="003A517C">
        <w:t xml:space="preserve"> </w:t>
      </w:r>
    </w:p>
    <w:p w14:paraId="58DC26C1" w14:textId="1F509F34" w:rsidR="006854D8" w:rsidRPr="003A517C" w:rsidRDefault="006854D8" w:rsidP="006854D8">
      <w:pPr>
        <w:pStyle w:val="pf0"/>
      </w:pPr>
      <w:r w:rsidRPr="003A517C">
        <w:rPr>
          <w:rStyle w:val="cf01"/>
          <w:rFonts w:ascii="Times New Roman" w:hAnsi="Times New Roman" w:cs="Times New Roman"/>
          <w:sz w:val="24"/>
          <w:szCs w:val="24"/>
        </w:rPr>
        <w:t>About the American College of Surgeons</w:t>
      </w:r>
      <w:r w:rsidRPr="003A517C">
        <w:rPr>
          <w:rStyle w:val="cf11"/>
          <w:rFonts w:ascii="Times New Roman" w:hAnsi="Times New Roman" w:cs="Times New Roman"/>
          <w:sz w:val="24"/>
          <w:szCs w:val="24"/>
        </w:rPr>
        <w:t>  </w:t>
      </w:r>
    </w:p>
    <w:p w14:paraId="10C7AC4F" w14:textId="77777777" w:rsidR="006854D8" w:rsidRPr="003A517C" w:rsidRDefault="006854D8" w:rsidP="006854D8">
      <w:pPr>
        <w:pStyle w:val="pf0"/>
      </w:pPr>
      <w:r w:rsidRPr="003A517C">
        <w:rPr>
          <w:rStyle w:val="cf11"/>
          <w:rFonts w:ascii="Times New Roman" w:hAnsi="Times New Roman" w:cs="Times New Roman"/>
          <w:sz w:val="24"/>
          <w:szCs w:val="24"/>
        </w:rPr>
        <w:t xml:space="preserve">The </w:t>
      </w:r>
      <w:hyperlink r:id="rId7" w:history="1">
        <w:r w:rsidRPr="003A517C">
          <w:rPr>
            <w:rStyle w:val="cf11"/>
            <w:rFonts w:ascii="Times New Roman" w:hAnsi="Times New Roman" w:cs="Times New Roman"/>
            <w:color w:val="0000FF"/>
            <w:sz w:val="24"/>
            <w:szCs w:val="24"/>
            <w:u w:val="single"/>
          </w:rPr>
          <w:t>American College of Surgeons</w:t>
        </w:r>
      </w:hyperlink>
      <w:r w:rsidRPr="003A517C">
        <w:rPr>
          <w:rStyle w:val="cf11"/>
          <w:rFonts w:ascii="Times New Roman" w:hAnsi="Times New Roman" w:cs="Times New Roman"/>
          <w:sz w:val="24"/>
          <w:szCs w:val="24"/>
        </w:rPr>
        <w:t xml:space="preserve"> (ACS) is a scientific and educational organization of surgeons that was founded in 1913 to raise the standards of surgical practice and improve the quality of care for all surgical patients. The ACS is dedicated to the ethical and competent practice of surgery. Its achievements have significantly influenced the course of scientific surgery in America and have established it as an important advocate for all surgical patients. The ACS has approximately 90,000 members and is the largest organization of surgeons in the world. “FACS” designates that a surgeon is a Fellow of the ACS.  </w:t>
      </w:r>
    </w:p>
    <w:p w14:paraId="58E36452" w14:textId="3E633A3D" w:rsidR="006854D8" w:rsidRPr="003A517C" w:rsidRDefault="006854D8" w:rsidP="0084677E">
      <w:pPr>
        <w:pStyle w:val="pf0"/>
      </w:pPr>
      <w:r w:rsidRPr="003A517C">
        <w:rPr>
          <w:rStyle w:val="cf11"/>
          <w:rFonts w:ascii="Times New Roman" w:hAnsi="Times New Roman" w:cs="Times New Roman"/>
          <w:sz w:val="24"/>
          <w:szCs w:val="24"/>
        </w:rPr>
        <w:t xml:space="preserve">Follow the ACS on social media: </w:t>
      </w:r>
      <w:hyperlink r:id="rId8" w:history="1">
        <w:r w:rsidRPr="003A517C">
          <w:rPr>
            <w:rStyle w:val="cf11"/>
            <w:rFonts w:ascii="Times New Roman" w:hAnsi="Times New Roman" w:cs="Times New Roman"/>
            <w:color w:val="0000FF"/>
            <w:sz w:val="24"/>
            <w:szCs w:val="24"/>
            <w:u w:val="single"/>
          </w:rPr>
          <w:t>X</w:t>
        </w:r>
      </w:hyperlink>
      <w:r w:rsidRPr="003A517C">
        <w:rPr>
          <w:rStyle w:val="cf11"/>
          <w:rFonts w:ascii="Times New Roman" w:hAnsi="Times New Roman" w:cs="Times New Roman"/>
          <w:sz w:val="24"/>
          <w:szCs w:val="24"/>
        </w:rPr>
        <w:t xml:space="preserve"> | </w:t>
      </w:r>
      <w:hyperlink r:id="rId9" w:history="1">
        <w:r w:rsidRPr="003A517C">
          <w:rPr>
            <w:rStyle w:val="cf11"/>
            <w:rFonts w:ascii="Times New Roman" w:hAnsi="Times New Roman" w:cs="Times New Roman"/>
            <w:color w:val="0000FF"/>
            <w:sz w:val="24"/>
            <w:szCs w:val="24"/>
            <w:u w:val="single"/>
          </w:rPr>
          <w:t>Instagram</w:t>
        </w:r>
      </w:hyperlink>
      <w:r w:rsidRPr="003A517C">
        <w:rPr>
          <w:rStyle w:val="cf11"/>
          <w:rFonts w:ascii="Times New Roman" w:hAnsi="Times New Roman" w:cs="Times New Roman"/>
          <w:sz w:val="24"/>
          <w:szCs w:val="24"/>
        </w:rPr>
        <w:t xml:space="preserve"> | </w:t>
      </w:r>
      <w:hyperlink r:id="rId10" w:history="1">
        <w:r w:rsidRPr="003A517C">
          <w:rPr>
            <w:rStyle w:val="cf11"/>
            <w:rFonts w:ascii="Times New Roman" w:hAnsi="Times New Roman" w:cs="Times New Roman"/>
            <w:color w:val="0000FF"/>
            <w:sz w:val="24"/>
            <w:szCs w:val="24"/>
            <w:u w:val="single"/>
          </w:rPr>
          <w:t>YouTube</w:t>
        </w:r>
      </w:hyperlink>
      <w:r w:rsidRPr="003A517C">
        <w:rPr>
          <w:rStyle w:val="cf11"/>
          <w:rFonts w:ascii="Times New Roman" w:hAnsi="Times New Roman" w:cs="Times New Roman"/>
          <w:sz w:val="24"/>
          <w:szCs w:val="24"/>
        </w:rPr>
        <w:t xml:space="preserve"> | </w:t>
      </w:r>
      <w:hyperlink r:id="rId11" w:history="1">
        <w:r w:rsidRPr="003A517C">
          <w:rPr>
            <w:rStyle w:val="cf11"/>
            <w:rFonts w:ascii="Times New Roman" w:hAnsi="Times New Roman" w:cs="Times New Roman"/>
            <w:color w:val="0000FF"/>
            <w:sz w:val="24"/>
            <w:szCs w:val="24"/>
            <w:u w:val="single"/>
          </w:rPr>
          <w:t>LinkedIn</w:t>
        </w:r>
      </w:hyperlink>
      <w:r w:rsidRPr="003A517C">
        <w:rPr>
          <w:rStyle w:val="cf11"/>
          <w:rFonts w:ascii="Times New Roman" w:hAnsi="Times New Roman" w:cs="Times New Roman"/>
          <w:sz w:val="24"/>
          <w:szCs w:val="24"/>
        </w:rPr>
        <w:t xml:space="preserve"> | </w:t>
      </w:r>
      <w:hyperlink r:id="rId12" w:history="1">
        <w:r w:rsidRPr="003A517C">
          <w:rPr>
            <w:rStyle w:val="cf11"/>
            <w:rFonts w:ascii="Times New Roman" w:hAnsi="Times New Roman" w:cs="Times New Roman"/>
            <w:color w:val="0000FF"/>
            <w:sz w:val="24"/>
            <w:szCs w:val="24"/>
            <w:u w:val="single"/>
          </w:rPr>
          <w:t>Facebook</w:t>
        </w:r>
      </w:hyperlink>
      <w:r w:rsidRPr="003A517C">
        <w:rPr>
          <w:rStyle w:val="cf11"/>
          <w:rFonts w:ascii="Times New Roman" w:hAnsi="Times New Roman" w:cs="Times New Roman"/>
          <w:sz w:val="24"/>
          <w:szCs w:val="24"/>
        </w:rPr>
        <w:t xml:space="preserve"> </w:t>
      </w:r>
    </w:p>
    <w:p w14:paraId="6555A015" w14:textId="77777777" w:rsidR="00A1077A" w:rsidRPr="003A517C" w:rsidRDefault="00A1077A" w:rsidP="00A1077A">
      <w:pPr>
        <w:widowControl/>
        <w:tabs>
          <w:tab w:val="left" w:pos="540"/>
        </w:tabs>
      </w:pPr>
    </w:p>
    <w:p w14:paraId="20EB4037" w14:textId="77777777" w:rsidR="00A1077A" w:rsidRPr="003A517C" w:rsidRDefault="00A1077A" w:rsidP="00A1077A">
      <w:pPr>
        <w:widowControl/>
        <w:tabs>
          <w:tab w:val="left" w:pos="540"/>
        </w:tabs>
      </w:pPr>
      <w:r w:rsidRPr="003A517C">
        <w:t xml:space="preserve"># # # </w:t>
      </w:r>
    </w:p>
    <w:p w14:paraId="7C0B37BF" w14:textId="77777777" w:rsidR="00A1077A" w:rsidRPr="003A517C" w:rsidRDefault="00A1077A" w:rsidP="00A1077A">
      <w:pPr>
        <w:pStyle w:val="BodyText2"/>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56"/>
          <w:tab w:val="left" w:pos="540"/>
        </w:tabs>
        <w:spacing w:line="360" w:lineRule="auto"/>
        <w:rPr>
          <w:iCs/>
        </w:rPr>
      </w:pPr>
    </w:p>
    <w:p w14:paraId="2421CED4" w14:textId="77777777" w:rsidR="00A60503" w:rsidRPr="00B12728" w:rsidRDefault="00A60503">
      <w:pPr>
        <w:rPr>
          <w:rFonts w:asciiTheme="minorHAnsi" w:hAnsiTheme="minorHAnsi" w:cstheme="minorHAnsi"/>
        </w:rPr>
      </w:pPr>
    </w:p>
    <w:sectPr w:rsidR="00A60503" w:rsidRPr="00B12728" w:rsidSect="001F6B7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257629"/>
    <w:multiLevelType w:val="hybridMultilevel"/>
    <w:tmpl w:val="B80ACF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952374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bMwMDGxMDM3NTUxNzJS0lEKTi0uzszPAykwrAUAsre0miwAAAA="/>
  </w:docVars>
  <w:rsids>
    <w:rsidRoot w:val="00570EDF"/>
    <w:rsid w:val="0003596B"/>
    <w:rsid w:val="000B51D8"/>
    <w:rsid w:val="000E58C4"/>
    <w:rsid w:val="00126D76"/>
    <w:rsid w:val="001C3935"/>
    <w:rsid w:val="001E420D"/>
    <w:rsid w:val="001F6B78"/>
    <w:rsid w:val="00206192"/>
    <w:rsid w:val="002103F8"/>
    <w:rsid w:val="00230764"/>
    <w:rsid w:val="00247241"/>
    <w:rsid w:val="002570B5"/>
    <w:rsid w:val="0026249F"/>
    <w:rsid w:val="0029573C"/>
    <w:rsid w:val="002E4A45"/>
    <w:rsid w:val="00311024"/>
    <w:rsid w:val="00361471"/>
    <w:rsid w:val="003A517C"/>
    <w:rsid w:val="00412A05"/>
    <w:rsid w:val="00457478"/>
    <w:rsid w:val="00472FD7"/>
    <w:rsid w:val="00484178"/>
    <w:rsid w:val="004B4739"/>
    <w:rsid w:val="004C03D5"/>
    <w:rsid w:val="004F5D10"/>
    <w:rsid w:val="00570EDF"/>
    <w:rsid w:val="005921F4"/>
    <w:rsid w:val="00627780"/>
    <w:rsid w:val="006854D8"/>
    <w:rsid w:val="00697BE1"/>
    <w:rsid w:val="006C0264"/>
    <w:rsid w:val="006F2C12"/>
    <w:rsid w:val="00745836"/>
    <w:rsid w:val="00810E99"/>
    <w:rsid w:val="00834ABB"/>
    <w:rsid w:val="0084677E"/>
    <w:rsid w:val="008D2D35"/>
    <w:rsid w:val="008E4411"/>
    <w:rsid w:val="00913B90"/>
    <w:rsid w:val="009D7A8C"/>
    <w:rsid w:val="009F70DE"/>
    <w:rsid w:val="00A07D54"/>
    <w:rsid w:val="00A1077A"/>
    <w:rsid w:val="00A14CA7"/>
    <w:rsid w:val="00A5038F"/>
    <w:rsid w:val="00A60503"/>
    <w:rsid w:val="00A6370E"/>
    <w:rsid w:val="00A92B78"/>
    <w:rsid w:val="00AA0937"/>
    <w:rsid w:val="00B12728"/>
    <w:rsid w:val="00B343BD"/>
    <w:rsid w:val="00BA7B49"/>
    <w:rsid w:val="00BC096D"/>
    <w:rsid w:val="00BC580A"/>
    <w:rsid w:val="00BC7D93"/>
    <w:rsid w:val="00C31DA6"/>
    <w:rsid w:val="00C60377"/>
    <w:rsid w:val="00C60895"/>
    <w:rsid w:val="00C927E2"/>
    <w:rsid w:val="00CB3AAB"/>
    <w:rsid w:val="00D15B3D"/>
    <w:rsid w:val="00D553DB"/>
    <w:rsid w:val="00E01BB8"/>
    <w:rsid w:val="00EE7D8F"/>
    <w:rsid w:val="00EF7FC3"/>
    <w:rsid w:val="00F603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67C2D6"/>
  <w15:chartTrackingRefBased/>
  <w15:docId w15:val="{8F0F48A5-5694-467D-AC09-972AECB03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077A"/>
    <w:pPr>
      <w:widowControl w:val="0"/>
      <w:autoSpaceDE w:val="0"/>
      <w:autoSpaceDN w:val="0"/>
      <w:adjustRightInd w:val="0"/>
      <w:spacing w:after="0" w:line="240" w:lineRule="auto"/>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A1077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6"/>
      </w:tabs>
      <w:spacing w:line="480" w:lineRule="auto"/>
    </w:pPr>
  </w:style>
  <w:style w:type="character" w:customStyle="1" w:styleId="BodyText2Char">
    <w:name w:val="Body Text 2 Char"/>
    <w:basedOn w:val="DefaultParagraphFont"/>
    <w:link w:val="BodyText2"/>
    <w:rsid w:val="00A1077A"/>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unhideWhenUsed/>
    <w:rsid w:val="00A1077A"/>
    <w:rPr>
      <w:color w:val="0563C1" w:themeColor="hyperlink"/>
      <w:u w:val="single"/>
    </w:rPr>
  </w:style>
  <w:style w:type="paragraph" w:styleId="ListParagraph">
    <w:name w:val="List Paragraph"/>
    <w:basedOn w:val="Normal"/>
    <w:uiPriority w:val="34"/>
    <w:qFormat/>
    <w:rsid w:val="00F603CF"/>
    <w:pPr>
      <w:widowControl/>
      <w:autoSpaceDE/>
      <w:autoSpaceDN/>
      <w:adjustRightInd/>
      <w:spacing w:after="160" w:line="252" w:lineRule="auto"/>
      <w:ind w:left="720"/>
      <w:contextualSpacing/>
    </w:pPr>
    <w:rPr>
      <w:rFonts w:ascii="Calibri" w:eastAsiaTheme="minorHAnsi" w:hAnsi="Calibri" w:cs="Calibri"/>
      <w:sz w:val="22"/>
      <w:szCs w:val="22"/>
    </w:rPr>
  </w:style>
  <w:style w:type="paragraph" w:styleId="Revision">
    <w:name w:val="Revision"/>
    <w:hidden/>
    <w:uiPriority w:val="99"/>
    <w:semiHidden/>
    <w:rsid w:val="0026249F"/>
    <w:pPr>
      <w:spacing w:after="0" w:line="240" w:lineRule="auto"/>
    </w:pPr>
    <w:rPr>
      <w:rFonts w:ascii="Times New Roman" w:eastAsia="Times New Roman" w:hAnsi="Times New Roman" w:cs="Times New Roman"/>
      <w:kern w:val="0"/>
      <w:sz w:val="24"/>
      <w:szCs w:val="24"/>
      <w14:ligatures w14:val="none"/>
    </w:rPr>
  </w:style>
  <w:style w:type="character" w:styleId="CommentReference">
    <w:name w:val="annotation reference"/>
    <w:basedOn w:val="DefaultParagraphFont"/>
    <w:uiPriority w:val="99"/>
    <w:semiHidden/>
    <w:unhideWhenUsed/>
    <w:rsid w:val="002E4A45"/>
    <w:rPr>
      <w:sz w:val="16"/>
      <w:szCs w:val="16"/>
    </w:rPr>
  </w:style>
  <w:style w:type="paragraph" w:styleId="CommentText">
    <w:name w:val="annotation text"/>
    <w:basedOn w:val="Normal"/>
    <w:link w:val="CommentTextChar"/>
    <w:uiPriority w:val="99"/>
    <w:unhideWhenUsed/>
    <w:rsid w:val="002E4A45"/>
    <w:rPr>
      <w:sz w:val="20"/>
      <w:szCs w:val="20"/>
    </w:rPr>
  </w:style>
  <w:style w:type="character" w:customStyle="1" w:styleId="CommentTextChar">
    <w:name w:val="Comment Text Char"/>
    <w:basedOn w:val="DefaultParagraphFont"/>
    <w:link w:val="CommentText"/>
    <w:uiPriority w:val="99"/>
    <w:rsid w:val="002E4A45"/>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2E4A45"/>
    <w:rPr>
      <w:b/>
      <w:bCs/>
    </w:rPr>
  </w:style>
  <w:style w:type="character" w:customStyle="1" w:styleId="CommentSubjectChar">
    <w:name w:val="Comment Subject Char"/>
    <w:basedOn w:val="CommentTextChar"/>
    <w:link w:val="CommentSubject"/>
    <w:uiPriority w:val="99"/>
    <w:semiHidden/>
    <w:rsid w:val="002E4A45"/>
    <w:rPr>
      <w:rFonts w:ascii="Times New Roman" w:eastAsia="Times New Roman" w:hAnsi="Times New Roman" w:cs="Times New Roman"/>
      <w:b/>
      <w:bCs/>
      <w:kern w:val="0"/>
      <w:sz w:val="20"/>
      <w:szCs w:val="20"/>
      <w14:ligatures w14:val="none"/>
    </w:rPr>
  </w:style>
  <w:style w:type="character" w:styleId="UnresolvedMention">
    <w:name w:val="Unresolved Mention"/>
    <w:basedOn w:val="DefaultParagraphFont"/>
    <w:uiPriority w:val="99"/>
    <w:semiHidden/>
    <w:unhideWhenUsed/>
    <w:rsid w:val="00EF7FC3"/>
    <w:rPr>
      <w:color w:val="605E5C"/>
      <w:shd w:val="clear" w:color="auto" w:fill="E1DFDD"/>
    </w:rPr>
  </w:style>
  <w:style w:type="paragraph" w:customStyle="1" w:styleId="pf0">
    <w:name w:val="pf0"/>
    <w:basedOn w:val="Normal"/>
    <w:rsid w:val="006854D8"/>
    <w:pPr>
      <w:widowControl/>
      <w:autoSpaceDE/>
      <w:autoSpaceDN/>
      <w:adjustRightInd/>
      <w:spacing w:before="100" w:beforeAutospacing="1" w:after="100" w:afterAutospacing="1"/>
    </w:pPr>
  </w:style>
  <w:style w:type="character" w:customStyle="1" w:styleId="cf01">
    <w:name w:val="cf01"/>
    <w:basedOn w:val="DefaultParagraphFont"/>
    <w:rsid w:val="006854D8"/>
    <w:rPr>
      <w:rFonts w:ascii="Segoe UI" w:hAnsi="Segoe UI" w:cs="Segoe UI" w:hint="default"/>
      <w:b/>
      <w:bCs/>
      <w:sz w:val="18"/>
      <w:szCs w:val="18"/>
    </w:rPr>
  </w:style>
  <w:style w:type="character" w:customStyle="1" w:styleId="cf11">
    <w:name w:val="cf11"/>
    <w:basedOn w:val="DefaultParagraphFont"/>
    <w:rsid w:val="006854D8"/>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5476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witter.com/amcollsurgeon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nam04.safelinks.protection.outlook.com/?url=https%3A%2F%2Fusw2.nyl.as%2Ft1%2F158%2Fc7qm3pet5c1fr9cglg7mi76e5%2F2%2Fa89ae217946a20c13a7d706883b29d5a5dd940270c5ef4d38ee45235520f80c1&amp;data=05%7C02%7Cslai%40facs.org%7Ce544b7cdae8b4cadb1bf08dc1d0daed9%7Cc2b2034006274510868ebb38cba1848f%7C1%7C0%7C638417191806472138%7CUnknown%7CTWFpbGZsb3d8eyJWIjoiMC4wLjAwMDAiLCJQIjoiV2luMzIiLCJBTiI6Ik1haWwiLCJXVCI6Mn0%3D%7C3000%7C%7C%7C&amp;sdata=kD1qQP78J19XW0%2FLyPXEofS%2B8hW5Rz4k1ON4EwW4CHc%3D&amp;reserved=0" TargetMode="External"/><Relationship Id="rId12" Type="http://schemas.openxmlformats.org/officeDocument/2006/relationships/hyperlink" Target="https://www.facebook.com/AmCollSurgeon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facs.org/cancer" TargetMode="External"/><Relationship Id="rId11" Type="http://schemas.openxmlformats.org/officeDocument/2006/relationships/hyperlink" Target="https://www.linkedin.com/company/american-college-of-surgeons" TargetMode="External"/><Relationship Id="rId5" Type="http://schemas.openxmlformats.org/officeDocument/2006/relationships/webSettings" Target="webSettings.xml"/><Relationship Id="rId10" Type="http://schemas.openxmlformats.org/officeDocument/2006/relationships/hyperlink" Target="https://www.youtube.com/user/AmCollegeofSurgeons" TargetMode="External"/><Relationship Id="rId4" Type="http://schemas.openxmlformats.org/officeDocument/2006/relationships/settings" Target="settings.xml"/><Relationship Id="rId9" Type="http://schemas.openxmlformats.org/officeDocument/2006/relationships/hyperlink" Target="https://www.instagram.com/amcollsurgeon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4500C9-22C5-4779-99AD-5F7ADBCEC6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605</Words>
  <Characters>3450</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Medina</dc:creator>
  <cp:keywords/>
  <dc:description/>
  <cp:lastModifiedBy>Melissa Leeb</cp:lastModifiedBy>
  <cp:revision>2</cp:revision>
  <dcterms:created xsi:type="dcterms:W3CDTF">2026-02-11T20:42:00Z</dcterms:created>
  <dcterms:modified xsi:type="dcterms:W3CDTF">2026-02-11T20:42:00Z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fbb793cc-6a41-4ee1-b14d-977f34a07863</vt:lpwstr>
  </property>
</Properties>
</file>